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41F17" w14:textId="77777777" w:rsidR="00610BE0" w:rsidRPr="00876011" w:rsidRDefault="00610BE0" w:rsidP="00684F13">
      <w:pPr>
        <w:ind w:right="-1"/>
        <w:jc w:val="center"/>
        <w:rPr>
          <w:b/>
          <w:sz w:val="30"/>
          <w:szCs w:val="30"/>
        </w:rPr>
      </w:pPr>
      <w:r w:rsidRPr="00876011">
        <w:rPr>
          <w:b/>
          <w:sz w:val="30"/>
          <w:szCs w:val="30"/>
        </w:rPr>
        <w:t>Белорусское республиканское унитарное предприятие</w:t>
      </w:r>
    </w:p>
    <w:p w14:paraId="4C199603" w14:textId="77777777" w:rsidR="00610BE0" w:rsidRPr="00876011" w:rsidRDefault="00610BE0" w:rsidP="00684F13">
      <w:pPr>
        <w:ind w:right="-1"/>
        <w:jc w:val="center"/>
        <w:rPr>
          <w:b/>
          <w:sz w:val="30"/>
          <w:szCs w:val="30"/>
        </w:rPr>
      </w:pPr>
      <w:r w:rsidRPr="00876011">
        <w:rPr>
          <w:b/>
          <w:sz w:val="30"/>
          <w:szCs w:val="30"/>
        </w:rPr>
        <w:t xml:space="preserve"> экспортно-импортного страхования </w:t>
      </w:r>
    </w:p>
    <w:p w14:paraId="0C9CD712" w14:textId="77777777" w:rsidR="00610BE0" w:rsidRPr="00876011" w:rsidRDefault="00610BE0" w:rsidP="00684F13">
      <w:pPr>
        <w:ind w:right="-1"/>
        <w:jc w:val="center"/>
        <w:rPr>
          <w:b/>
          <w:sz w:val="30"/>
          <w:szCs w:val="30"/>
        </w:rPr>
      </w:pPr>
      <w:r w:rsidRPr="00876011">
        <w:rPr>
          <w:b/>
          <w:sz w:val="30"/>
          <w:szCs w:val="30"/>
        </w:rPr>
        <w:t>«БЕЛЭК</w:t>
      </w:r>
      <w:r w:rsidR="005A72F1" w:rsidRPr="00876011">
        <w:rPr>
          <w:b/>
          <w:sz w:val="30"/>
          <w:szCs w:val="30"/>
        </w:rPr>
        <w:t>СИМ</w:t>
      </w:r>
      <w:r w:rsidRPr="00876011">
        <w:rPr>
          <w:b/>
          <w:sz w:val="30"/>
          <w:szCs w:val="30"/>
        </w:rPr>
        <w:t>ГАРАНТ»</w:t>
      </w:r>
    </w:p>
    <w:p w14:paraId="77F3892E" w14:textId="77777777" w:rsidR="00610BE0" w:rsidRPr="00876011" w:rsidRDefault="00610BE0" w:rsidP="00684F13">
      <w:pPr>
        <w:ind w:right="-1"/>
        <w:rPr>
          <w:sz w:val="28"/>
        </w:rPr>
      </w:pPr>
    </w:p>
    <w:p w14:paraId="54E29A07" w14:textId="77777777" w:rsidR="00610BE0" w:rsidRPr="00876011" w:rsidRDefault="00610BE0" w:rsidP="00D93CC5">
      <w:pPr>
        <w:ind w:right="-1"/>
        <w:jc w:val="center"/>
        <w:rPr>
          <w:sz w:val="28"/>
        </w:rPr>
      </w:pPr>
      <w:r w:rsidRPr="00876011">
        <w:rPr>
          <w:noProof/>
        </w:rPr>
        <w:drawing>
          <wp:inline distT="0" distB="0" distL="0" distR="0" wp14:anchorId="2CAAD03E" wp14:editId="3003B770">
            <wp:extent cx="4651375" cy="628015"/>
            <wp:effectExtent l="0" t="0" r="0" b="635"/>
            <wp:docPr id="4" name="Рисунок 4" descr="Белэксимгарант лого"/>
            <wp:cNvGraphicFramePr/>
            <a:graphic xmlns:a="http://schemas.openxmlformats.org/drawingml/2006/main">
              <a:graphicData uri="http://schemas.openxmlformats.org/drawingml/2006/picture">
                <pic:pic xmlns:pic="http://schemas.openxmlformats.org/drawingml/2006/picture">
                  <pic:nvPicPr>
                    <pic:cNvPr id="4" name="Рисунок 4" descr="Белэксимгарант лого"/>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1375" cy="628015"/>
                    </a:xfrm>
                    <a:prstGeom prst="rect">
                      <a:avLst/>
                    </a:prstGeom>
                    <a:noFill/>
                    <a:ln>
                      <a:noFill/>
                    </a:ln>
                  </pic:spPr>
                </pic:pic>
              </a:graphicData>
            </a:graphic>
          </wp:inline>
        </w:drawing>
      </w:r>
    </w:p>
    <w:p w14:paraId="143BE32D" w14:textId="77777777" w:rsidR="00610BE0" w:rsidRPr="00876011" w:rsidRDefault="00610BE0" w:rsidP="00684F13">
      <w:pPr>
        <w:ind w:right="-1" w:firstLine="709"/>
        <w:jc w:val="both"/>
        <w:rPr>
          <w:sz w:val="22"/>
        </w:rPr>
      </w:pPr>
    </w:p>
    <w:p w14:paraId="5886E6A6" w14:textId="77777777" w:rsidR="00610BE0" w:rsidRPr="00876011" w:rsidRDefault="00610BE0" w:rsidP="00684F13">
      <w:pPr>
        <w:ind w:right="-1" w:firstLine="709"/>
        <w:jc w:val="both"/>
        <w:rPr>
          <w:sz w:val="22"/>
        </w:rPr>
      </w:pPr>
    </w:p>
    <w:p w14:paraId="4A4B5C13" w14:textId="77777777" w:rsidR="00610BE0" w:rsidRPr="00876011" w:rsidRDefault="00610BE0" w:rsidP="00684F13">
      <w:pPr>
        <w:ind w:right="-1" w:firstLine="709"/>
        <w:jc w:val="both"/>
        <w:rPr>
          <w:bCs/>
          <w:sz w:val="28"/>
        </w:rPr>
      </w:pPr>
    </w:p>
    <w:p w14:paraId="481822B6" w14:textId="77777777" w:rsidR="00610BE0" w:rsidRPr="00876011" w:rsidRDefault="00610BE0" w:rsidP="00684F13">
      <w:pPr>
        <w:ind w:left="4253" w:right="-1"/>
        <w:jc w:val="both"/>
        <w:rPr>
          <w:b/>
          <w:sz w:val="30"/>
          <w:szCs w:val="30"/>
        </w:rPr>
      </w:pPr>
      <w:r w:rsidRPr="00876011">
        <w:rPr>
          <w:b/>
          <w:sz w:val="30"/>
          <w:szCs w:val="30"/>
        </w:rPr>
        <w:t>УТВЕРЖДАЮ</w:t>
      </w:r>
    </w:p>
    <w:p w14:paraId="60F889D7" w14:textId="01A62DDA" w:rsidR="00610BE0" w:rsidRPr="00876011" w:rsidRDefault="000D4BAD" w:rsidP="00684F13">
      <w:pPr>
        <w:ind w:left="4253" w:right="-1"/>
        <w:jc w:val="both"/>
        <w:rPr>
          <w:b/>
          <w:sz w:val="30"/>
          <w:szCs w:val="30"/>
        </w:rPr>
      </w:pPr>
      <w:r w:rsidRPr="00876011">
        <w:rPr>
          <w:b/>
          <w:sz w:val="30"/>
          <w:szCs w:val="30"/>
        </w:rPr>
        <w:t>Первый з</w:t>
      </w:r>
      <w:r w:rsidR="00610BE0" w:rsidRPr="00876011">
        <w:rPr>
          <w:b/>
          <w:sz w:val="30"/>
          <w:szCs w:val="30"/>
        </w:rPr>
        <w:t>аместитель</w:t>
      </w:r>
    </w:p>
    <w:p w14:paraId="39CCE242" w14:textId="77777777" w:rsidR="00610BE0" w:rsidRPr="00876011" w:rsidRDefault="00610BE0" w:rsidP="00684F13">
      <w:pPr>
        <w:ind w:left="4253" w:right="-1"/>
        <w:jc w:val="both"/>
        <w:rPr>
          <w:b/>
          <w:sz w:val="30"/>
          <w:szCs w:val="30"/>
        </w:rPr>
      </w:pPr>
      <w:r w:rsidRPr="00876011">
        <w:rPr>
          <w:b/>
          <w:sz w:val="30"/>
          <w:szCs w:val="30"/>
        </w:rPr>
        <w:t>генерального директора</w:t>
      </w:r>
    </w:p>
    <w:p w14:paraId="0410E010" w14:textId="77777777" w:rsidR="00610BE0" w:rsidRPr="00876011" w:rsidRDefault="00610BE0" w:rsidP="00684F13">
      <w:pPr>
        <w:ind w:left="4253" w:right="-1"/>
        <w:jc w:val="both"/>
        <w:rPr>
          <w:b/>
          <w:sz w:val="30"/>
          <w:szCs w:val="30"/>
        </w:rPr>
      </w:pPr>
      <w:r w:rsidRPr="00876011">
        <w:rPr>
          <w:b/>
          <w:sz w:val="30"/>
          <w:szCs w:val="30"/>
        </w:rPr>
        <w:t>«Белэк</w:t>
      </w:r>
      <w:r w:rsidR="005A72F1" w:rsidRPr="00876011">
        <w:rPr>
          <w:b/>
          <w:sz w:val="30"/>
          <w:szCs w:val="30"/>
        </w:rPr>
        <w:t>сим</w:t>
      </w:r>
      <w:r w:rsidRPr="00876011">
        <w:rPr>
          <w:b/>
          <w:sz w:val="30"/>
          <w:szCs w:val="30"/>
        </w:rPr>
        <w:t>гарант»</w:t>
      </w:r>
    </w:p>
    <w:p w14:paraId="16707060" w14:textId="77777777" w:rsidR="00610BE0" w:rsidRPr="00876011" w:rsidRDefault="00610BE0" w:rsidP="00684F13">
      <w:pPr>
        <w:ind w:left="4253" w:right="-1"/>
        <w:jc w:val="both"/>
        <w:rPr>
          <w:b/>
          <w:sz w:val="30"/>
          <w:szCs w:val="30"/>
        </w:rPr>
      </w:pPr>
    </w:p>
    <w:p w14:paraId="7293CCF1" w14:textId="77777777" w:rsidR="00610BE0" w:rsidRPr="00876011" w:rsidRDefault="00610BE0" w:rsidP="00684F13">
      <w:pPr>
        <w:ind w:left="4253" w:right="-1"/>
        <w:jc w:val="both"/>
        <w:rPr>
          <w:b/>
          <w:sz w:val="30"/>
          <w:szCs w:val="30"/>
        </w:rPr>
      </w:pPr>
      <w:r w:rsidRPr="00876011">
        <w:rPr>
          <w:b/>
          <w:sz w:val="30"/>
          <w:szCs w:val="30"/>
        </w:rPr>
        <w:t>_______________ О.В.Павловский</w:t>
      </w:r>
    </w:p>
    <w:p w14:paraId="2B2A30FD" w14:textId="494CD1B6" w:rsidR="00610BE0" w:rsidRPr="00876011" w:rsidRDefault="006B75AC" w:rsidP="00684F13">
      <w:pPr>
        <w:ind w:left="4253" w:right="-1"/>
        <w:jc w:val="both"/>
        <w:rPr>
          <w:sz w:val="30"/>
          <w:szCs w:val="30"/>
        </w:rPr>
      </w:pPr>
      <w:r>
        <w:rPr>
          <w:b/>
          <w:sz w:val="30"/>
          <w:szCs w:val="30"/>
        </w:rPr>
        <w:t>«12</w:t>
      </w:r>
      <w:r w:rsidR="00610BE0" w:rsidRPr="00876011">
        <w:rPr>
          <w:b/>
          <w:sz w:val="30"/>
          <w:szCs w:val="30"/>
        </w:rPr>
        <w:t xml:space="preserve">» </w:t>
      </w:r>
      <w:r w:rsidR="00B03B85">
        <w:rPr>
          <w:b/>
          <w:sz w:val="30"/>
          <w:szCs w:val="30"/>
        </w:rPr>
        <w:t>июня</w:t>
      </w:r>
      <w:r w:rsidR="00610BE0" w:rsidRPr="00876011">
        <w:rPr>
          <w:b/>
          <w:sz w:val="30"/>
          <w:szCs w:val="30"/>
        </w:rPr>
        <w:t xml:space="preserve"> 202</w:t>
      </w:r>
      <w:r w:rsidR="00636D8E" w:rsidRPr="00876011">
        <w:rPr>
          <w:b/>
          <w:sz w:val="30"/>
          <w:szCs w:val="30"/>
        </w:rPr>
        <w:t>4</w:t>
      </w:r>
      <w:r w:rsidR="00610BE0" w:rsidRPr="00876011">
        <w:rPr>
          <w:b/>
          <w:sz w:val="30"/>
          <w:szCs w:val="30"/>
        </w:rPr>
        <w:t xml:space="preserve"> г.</w:t>
      </w:r>
    </w:p>
    <w:p w14:paraId="0CA62212" w14:textId="77777777" w:rsidR="00610BE0" w:rsidRPr="00876011" w:rsidRDefault="00610BE0" w:rsidP="00684F13">
      <w:pPr>
        <w:ind w:left="4253" w:right="-1"/>
        <w:jc w:val="both"/>
        <w:rPr>
          <w:b/>
          <w:sz w:val="30"/>
          <w:szCs w:val="30"/>
        </w:rPr>
      </w:pPr>
    </w:p>
    <w:p w14:paraId="5C75BCF1" w14:textId="77777777" w:rsidR="00610BE0" w:rsidRPr="00876011" w:rsidRDefault="00610BE0" w:rsidP="00684F13">
      <w:pPr>
        <w:ind w:right="-1" w:firstLine="709"/>
        <w:jc w:val="right"/>
        <w:rPr>
          <w:sz w:val="28"/>
        </w:rPr>
      </w:pPr>
    </w:p>
    <w:p w14:paraId="2BDE506E" w14:textId="77777777" w:rsidR="00610BE0" w:rsidRPr="00876011" w:rsidRDefault="00610BE0" w:rsidP="00684F13">
      <w:pPr>
        <w:pStyle w:val="a4"/>
        <w:ind w:left="5670" w:right="-1"/>
        <w:rPr>
          <w:b/>
          <w:sz w:val="24"/>
          <w:szCs w:val="30"/>
        </w:rPr>
      </w:pPr>
    </w:p>
    <w:p w14:paraId="0AC04E80" w14:textId="77777777" w:rsidR="00610BE0" w:rsidRPr="00876011" w:rsidRDefault="00610BE0" w:rsidP="00684F13">
      <w:pPr>
        <w:ind w:right="-1"/>
        <w:rPr>
          <w:b/>
          <w:sz w:val="30"/>
          <w:szCs w:val="30"/>
        </w:rPr>
      </w:pPr>
    </w:p>
    <w:p w14:paraId="0E90435E" w14:textId="77777777" w:rsidR="00610BE0" w:rsidRPr="00876011" w:rsidRDefault="00610BE0" w:rsidP="00684F13">
      <w:pPr>
        <w:ind w:right="-1"/>
        <w:rPr>
          <w:b/>
          <w:sz w:val="30"/>
          <w:szCs w:val="30"/>
        </w:rPr>
      </w:pPr>
    </w:p>
    <w:p w14:paraId="4F752FD6" w14:textId="77777777" w:rsidR="00610BE0" w:rsidRPr="00876011" w:rsidRDefault="00610BE0" w:rsidP="00684F13">
      <w:pPr>
        <w:ind w:right="-1"/>
        <w:rPr>
          <w:b/>
          <w:sz w:val="30"/>
          <w:szCs w:val="30"/>
        </w:rPr>
      </w:pPr>
    </w:p>
    <w:p w14:paraId="5DB8F18B" w14:textId="5279DDFF" w:rsidR="00610BE0" w:rsidRPr="00876011" w:rsidRDefault="00610BE0" w:rsidP="00D93CC5">
      <w:pPr>
        <w:pStyle w:val="2"/>
        <w:ind w:right="-1" w:firstLine="0"/>
        <w:rPr>
          <w:rFonts w:ascii="Times New Roman" w:hAnsi="Times New Roman"/>
          <w:caps/>
          <w:sz w:val="30"/>
          <w:szCs w:val="30"/>
        </w:rPr>
      </w:pPr>
      <w:r w:rsidRPr="00876011">
        <w:rPr>
          <w:rFonts w:ascii="Times New Roman" w:hAnsi="Times New Roman"/>
          <w:caps/>
          <w:sz w:val="30"/>
          <w:szCs w:val="30"/>
        </w:rPr>
        <w:t>Правила №6</w:t>
      </w:r>
      <w:r w:rsidR="00A201AF" w:rsidRPr="00876011">
        <w:rPr>
          <w:rFonts w:ascii="Times New Roman" w:hAnsi="Times New Roman"/>
          <w:caps/>
          <w:sz w:val="30"/>
          <w:szCs w:val="30"/>
        </w:rPr>
        <w:t>9</w:t>
      </w:r>
    </w:p>
    <w:p w14:paraId="1B17424E" w14:textId="0A3889A5" w:rsidR="00610BE0" w:rsidRPr="00876011" w:rsidRDefault="00610BE0" w:rsidP="00D93CC5">
      <w:pPr>
        <w:ind w:right="-1"/>
        <w:jc w:val="center"/>
        <w:rPr>
          <w:b/>
          <w:sz w:val="30"/>
          <w:szCs w:val="30"/>
        </w:rPr>
      </w:pPr>
      <w:r w:rsidRPr="00876011">
        <w:rPr>
          <w:b/>
          <w:sz w:val="30"/>
          <w:szCs w:val="30"/>
        </w:rPr>
        <w:t>добровольного страхования</w:t>
      </w:r>
      <w:r w:rsidR="00D93CC5" w:rsidRPr="00876011">
        <w:rPr>
          <w:b/>
          <w:sz w:val="30"/>
          <w:szCs w:val="30"/>
        </w:rPr>
        <w:t xml:space="preserve"> </w:t>
      </w:r>
      <w:r w:rsidR="00FF6056" w:rsidRPr="00876011">
        <w:rPr>
          <w:b/>
          <w:sz w:val="30"/>
          <w:szCs w:val="30"/>
        </w:rPr>
        <w:t>ответственности за неисполнение либо ненадлежащее исполнение гарантийных обязательств по договору строительного подряда</w:t>
      </w:r>
    </w:p>
    <w:p w14:paraId="665777E2" w14:textId="77777777" w:rsidR="00610BE0" w:rsidRPr="00876011" w:rsidRDefault="00610BE0" w:rsidP="00684F13">
      <w:pPr>
        <w:pStyle w:val="a4"/>
        <w:ind w:left="0" w:right="-1"/>
        <w:jc w:val="center"/>
        <w:rPr>
          <w:bCs/>
          <w:sz w:val="30"/>
          <w:szCs w:val="30"/>
        </w:rPr>
      </w:pPr>
    </w:p>
    <w:p w14:paraId="449F193B" w14:textId="77777777" w:rsidR="00610BE0" w:rsidRPr="00876011" w:rsidRDefault="00610BE0" w:rsidP="00684F13">
      <w:pPr>
        <w:pStyle w:val="a4"/>
        <w:ind w:left="0" w:right="-1"/>
        <w:jc w:val="center"/>
        <w:rPr>
          <w:bCs/>
          <w:sz w:val="30"/>
          <w:szCs w:val="30"/>
        </w:rPr>
      </w:pPr>
    </w:p>
    <w:p w14:paraId="2697B724" w14:textId="77777777" w:rsidR="00610BE0" w:rsidRPr="00876011" w:rsidRDefault="00610BE0" w:rsidP="00684F13">
      <w:pPr>
        <w:pStyle w:val="a4"/>
        <w:ind w:left="0" w:right="-1"/>
        <w:jc w:val="center"/>
        <w:rPr>
          <w:bCs/>
          <w:sz w:val="30"/>
          <w:szCs w:val="30"/>
        </w:rPr>
      </w:pPr>
    </w:p>
    <w:p w14:paraId="2559973A" w14:textId="77777777" w:rsidR="00610BE0" w:rsidRPr="00876011" w:rsidRDefault="00610BE0" w:rsidP="00684F13">
      <w:pPr>
        <w:pStyle w:val="a4"/>
        <w:ind w:left="0" w:right="-1"/>
        <w:jc w:val="center"/>
        <w:rPr>
          <w:bCs/>
          <w:sz w:val="30"/>
          <w:szCs w:val="30"/>
        </w:rPr>
      </w:pPr>
    </w:p>
    <w:p w14:paraId="790B59EB" w14:textId="77777777" w:rsidR="00610BE0" w:rsidRPr="00876011" w:rsidRDefault="00610BE0" w:rsidP="00684F13">
      <w:pPr>
        <w:pStyle w:val="a4"/>
        <w:ind w:right="-1" w:firstLine="284"/>
        <w:jc w:val="center"/>
        <w:rPr>
          <w:bCs/>
          <w:sz w:val="30"/>
          <w:szCs w:val="30"/>
        </w:rPr>
      </w:pPr>
    </w:p>
    <w:p w14:paraId="43858202" w14:textId="77777777" w:rsidR="00610BE0" w:rsidRPr="00876011" w:rsidRDefault="00610BE0" w:rsidP="00684F13">
      <w:pPr>
        <w:pStyle w:val="a4"/>
        <w:ind w:right="-1" w:firstLine="284"/>
        <w:jc w:val="center"/>
        <w:rPr>
          <w:bCs/>
          <w:sz w:val="30"/>
          <w:szCs w:val="30"/>
        </w:rPr>
      </w:pPr>
    </w:p>
    <w:p w14:paraId="73D96775" w14:textId="77777777" w:rsidR="00610BE0" w:rsidRPr="00876011" w:rsidRDefault="00610BE0" w:rsidP="00684F13">
      <w:pPr>
        <w:pStyle w:val="a4"/>
        <w:ind w:right="-1" w:firstLine="284"/>
        <w:jc w:val="center"/>
        <w:rPr>
          <w:bCs/>
          <w:sz w:val="30"/>
          <w:szCs w:val="30"/>
        </w:rPr>
      </w:pPr>
    </w:p>
    <w:p w14:paraId="7662E072" w14:textId="77777777" w:rsidR="00610BE0" w:rsidRPr="00876011" w:rsidRDefault="00610BE0" w:rsidP="00684F13">
      <w:pPr>
        <w:pStyle w:val="a4"/>
        <w:ind w:right="-1" w:firstLine="284"/>
        <w:jc w:val="center"/>
        <w:rPr>
          <w:bCs/>
          <w:sz w:val="30"/>
          <w:szCs w:val="30"/>
        </w:rPr>
      </w:pPr>
    </w:p>
    <w:p w14:paraId="4A4979D0" w14:textId="77777777" w:rsidR="00610BE0" w:rsidRPr="00876011" w:rsidRDefault="00610BE0" w:rsidP="00684F13">
      <w:pPr>
        <w:pStyle w:val="a4"/>
        <w:ind w:right="-1" w:firstLine="284"/>
        <w:jc w:val="center"/>
        <w:rPr>
          <w:bCs/>
          <w:sz w:val="30"/>
          <w:szCs w:val="30"/>
        </w:rPr>
      </w:pPr>
    </w:p>
    <w:p w14:paraId="7FD2F8E6" w14:textId="77777777" w:rsidR="00610BE0" w:rsidRPr="00876011" w:rsidRDefault="00610BE0" w:rsidP="00684F13">
      <w:pPr>
        <w:pStyle w:val="a4"/>
        <w:ind w:right="-1" w:firstLine="284"/>
        <w:jc w:val="center"/>
        <w:rPr>
          <w:bCs/>
          <w:sz w:val="30"/>
          <w:szCs w:val="30"/>
        </w:rPr>
      </w:pPr>
    </w:p>
    <w:p w14:paraId="5BA395AD" w14:textId="77777777" w:rsidR="00610BE0" w:rsidRPr="00876011" w:rsidRDefault="00610BE0" w:rsidP="00684F13">
      <w:pPr>
        <w:pStyle w:val="a4"/>
        <w:ind w:right="-1" w:firstLine="284"/>
        <w:jc w:val="center"/>
        <w:rPr>
          <w:bCs/>
          <w:sz w:val="30"/>
          <w:szCs w:val="30"/>
        </w:rPr>
      </w:pPr>
    </w:p>
    <w:p w14:paraId="2DB1ED15" w14:textId="77777777" w:rsidR="00610BE0" w:rsidRPr="00876011" w:rsidRDefault="00610BE0" w:rsidP="00684F13">
      <w:pPr>
        <w:pStyle w:val="a4"/>
        <w:ind w:right="-1" w:firstLine="284"/>
        <w:jc w:val="center"/>
        <w:rPr>
          <w:bCs/>
          <w:sz w:val="30"/>
          <w:szCs w:val="30"/>
        </w:rPr>
      </w:pPr>
    </w:p>
    <w:p w14:paraId="1DE1134D" w14:textId="77777777" w:rsidR="00610BE0" w:rsidRPr="00876011" w:rsidRDefault="00610BE0" w:rsidP="00684F13">
      <w:pPr>
        <w:pStyle w:val="a4"/>
        <w:ind w:right="-1" w:firstLine="284"/>
        <w:jc w:val="center"/>
        <w:rPr>
          <w:bCs/>
          <w:sz w:val="30"/>
          <w:szCs w:val="30"/>
        </w:rPr>
      </w:pPr>
    </w:p>
    <w:p w14:paraId="5EAE2E30" w14:textId="77777777" w:rsidR="00610BE0" w:rsidRPr="00876011" w:rsidRDefault="00610BE0" w:rsidP="00684F13">
      <w:pPr>
        <w:pStyle w:val="a4"/>
        <w:ind w:right="-1" w:firstLine="284"/>
        <w:jc w:val="center"/>
        <w:rPr>
          <w:bCs/>
          <w:sz w:val="30"/>
          <w:szCs w:val="30"/>
        </w:rPr>
      </w:pPr>
    </w:p>
    <w:p w14:paraId="5B2ED0A3" w14:textId="77777777" w:rsidR="00610BE0" w:rsidRPr="00876011" w:rsidRDefault="00610BE0" w:rsidP="00684F13">
      <w:pPr>
        <w:ind w:right="-1" w:firstLine="567"/>
        <w:jc w:val="center"/>
        <w:rPr>
          <w:b/>
          <w:sz w:val="30"/>
          <w:szCs w:val="30"/>
        </w:rPr>
      </w:pPr>
    </w:p>
    <w:p w14:paraId="1B45D082" w14:textId="77360348" w:rsidR="00636D8E" w:rsidRPr="00876011" w:rsidRDefault="00610BE0" w:rsidP="00FF6056">
      <w:pPr>
        <w:ind w:right="-1"/>
        <w:jc w:val="center"/>
        <w:rPr>
          <w:b/>
          <w:sz w:val="30"/>
          <w:szCs w:val="30"/>
          <w:lang w:eastAsia="en-US"/>
        </w:rPr>
      </w:pPr>
      <w:r w:rsidRPr="00876011">
        <w:rPr>
          <w:b/>
          <w:sz w:val="30"/>
          <w:szCs w:val="30"/>
        </w:rPr>
        <w:t>Минск 202</w:t>
      </w:r>
      <w:r w:rsidR="00FF6056" w:rsidRPr="00876011">
        <w:rPr>
          <w:b/>
          <w:sz w:val="30"/>
          <w:szCs w:val="30"/>
        </w:rPr>
        <w:t>4</w:t>
      </w:r>
      <w:r w:rsidR="00636D8E" w:rsidRPr="00876011">
        <w:rPr>
          <w:b/>
          <w:sz w:val="30"/>
          <w:szCs w:val="30"/>
        </w:rPr>
        <w:br w:type="page"/>
      </w:r>
    </w:p>
    <w:p w14:paraId="7311F403" w14:textId="6F5674DB" w:rsidR="006B1B03" w:rsidRPr="00876011" w:rsidRDefault="00FF6056" w:rsidP="00FF6056">
      <w:pPr>
        <w:tabs>
          <w:tab w:val="left" w:pos="1418"/>
        </w:tabs>
        <w:ind w:firstLine="709"/>
        <w:jc w:val="center"/>
        <w:rPr>
          <w:b/>
          <w:sz w:val="30"/>
          <w:szCs w:val="30"/>
        </w:rPr>
      </w:pPr>
      <w:r w:rsidRPr="00876011">
        <w:rPr>
          <w:b/>
          <w:sz w:val="30"/>
          <w:szCs w:val="30"/>
        </w:rPr>
        <w:lastRenderedPageBreak/>
        <w:t>ОБЩИЕ ПОЛОЖЕНИЯ</w:t>
      </w:r>
    </w:p>
    <w:p w14:paraId="1422E26A" w14:textId="7A49C6E7" w:rsidR="00FF6056" w:rsidRPr="00876011" w:rsidRDefault="00FF6056" w:rsidP="006B1B03">
      <w:pPr>
        <w:tabs>
          <w:tab w:val="left" w:pos="1418"/>
        </w:tabs>
        <w:ind w:firstLine="709"/>
        <w:jc w:val="both"/>
        <w:rPr>
          <w:sz w:val="30"/>
          <w:szCs w:val="30"/>
        </w:rPr>
      </w:pPr>
    </w:p>
    <w:p w14:paraId="7B6075A3" w14:textId="0B1CD87A" w:rsidR="00FF6056" w:rsidRPr="00876011" w:rsidRDefault="00FF6056" w:rsidP="00FF6056">
      <w:pPr>
        <w:tabs>
          <w:tab w:val="left" w:pos="1418"/>
        </w:tabs>
        <w:ind w:firstLine="709"/>
        <w:jc w:val="both"/>
        <w:rPr>
          <w:sz w:val="30"/>
          <w:szCs w:val="30"/>
        </w:rPr>
      </w:pPr>
      <w:r w:rsidRPr="00876011">
        <w:rPr>
          <w:sz w:val="30"/>
          <w:szCs w:val="30"/>
        </w:rPr>
        <w:t>1. В соответствии с законодательством Республики Беларусь и на основании настоящих Правил добровольного страхования ответственности за неисполнение либо ненадлежащее исполнение гарантийных обязательств по договору строительного подряда (далее – Правила) Белорусское республиканское унитарное предприятие экспортно-импортного страхования «Белэксимгарант» (далее – страховщик) заключает договоры добровольного страхования ответственности за неисполнение либо ненадлежащее исполнение гарантийных обязательств по договору строительного подряда (далее – договоры страхования) с лицами, указанными в пункте 2 настоящих Правил (далее – страхователи).</w:t>
      </w:r>
    </w:p>
    <w:p w14:paraId="47BD4D9E" w14:textId="393408F3" w:rsidR="00FF6056" w:rsidRPr="00876011" w:rsidRDefault="00970CD6" w:rsidP="00FF6056">
      <w:pPr>
        <w:tabs>
          <w:tab w:val="left" w:pos="1418"/>
        </w:tabs>
        <w:ind w:firstLine="709"/>
        <w:jc w:val="both"/>
        <w:rPr>
          <w:sz w:val="30"/>
          <w:szCs w:val="30"/>
        </w:rPr>
      </w:pPr>
      <w:r>
        <w:rPr>
          <w:sz w:val="30"/>
          <w:szCs w:val="30"/>
        </w:rPr>
        <w:t>2. Страхователя</w:t>
      </w:r>
      <w:r w:rsidR="00FF6056" w:rsidRPr="00876011">
        <w:rPr>
          <w:sz w:val="30"/>
          <w:szCs w:val="30"/>
        </w:rPr>
        <w:t>м</w:t>
      </w:r>
      <w:r>
        <w:rPr>
          <w:sz w:val="30"/>
          <w:szCs w:val="30"/>
        </w:rPr>
        <w:t>и могу</w:t>
      </w:r>
      <w:r w:rsidR="00FF6056" w:rsidRPr="00876011">
        <w:rPr>
          <w:sz w:val="30"/>
          <w:szCs w:val="30"/>
        </w:rPr>
        <w:t>т быть юридическ</w:t>
      </w:r>
      <w:r>
        <w:rPr>
          <w:sz w:val="30"/>
          <w:szCs w:val="30"/>
        </w:rPr>
        <w:t>и</w:t>
      </w:r>
      <w:r w:rsidR="00FF6056" w:rsidRPr="00876011">
        <w:rPr>
          <w:sz w:val="30"/>
          <w:szCs w:val="30"/>
        </w:rPr>
        <w:t>е лиц</w:t>
      </w:r>
      <w:r>
        <w:rPr>
          <w:sz w:val="30"/>
          <w:szCs w:val="30"/>
        </w:rPr>
        <w:t>а</w:t>
      </w:r>
      <w:r w:rsidR="00FF6056" w:rsidRPr="00876011">
        <w:rPr>
          <w:sz w:val="30"/>
          <w:szCs w:val="30"/>
        </w:rPr>
        <w:t>, индивидуальны</w:t>
      </w:r>
      <w:r>
        <w:rPr>
          <w:sz w:val="30"/>
          <w:szCs w:val="30"/>
        </w:rPr>
        <w:t>е</w:t>
      </w:r>
      <w:r w:rsidR="00FF6056" w:rsidRPr="00876011">
        <w:rPr>
          <w:sz w:val="30"/>
          <w:szCs w:val="30"/>
        </w:rPr>
        <w:t xml:space="preserve"> предпринимател</w:t>
      </w:r>
      <w:r>
        <w:rPr>
          <w:sz w:val="30"/>
          <w:szCs w:val="30"/>
        </w:rPr>
        <w:t>и</w:t>
      </w:r>
      <w:r w:rsidR="00FF6056" w:rsidRPr="00876011">
        <w:rPr>
          <w:sz w:val="30"/>
          <w:szCs w:val="30"/>
        </w:rPr>
        <w:t>, зарегистрированные в установленном порядке в Республике Беларусь или за ее пределами, являющиеся подрядчиком по договору строительного подряда.</w:t>
      </w:r>
    </w:p>
    <w:p w14:paraId="6CA9675B" w14:textId="5D1318FA" w:rsidR="00FF6056" w:rsidRPr="00876011" w:rsidRDefault="00FF6056" w:rsidP="00FF6056">
      <w:pPr>
        <w:tabs>
          <w:tab w:val="left" w:pos="1418"/>
        </w:tabs>
        <w:ind w:firstLine="709"/>
        <w:jc w:val="both"/>
        <w:rPr>
          <w:sz w:val="30"/>
          <w:szCs w:val="30"/>
        </w:rPr>
      </w:pPr>
      <w:r w:rsidRPr="00876011">
        <w:rPr>
          <w:sz w:val="30"/>
          <w:szCs w:val="30"/>
        </w:rPr>
        <w:t>По договору страхования может быть застрахована только ответственность самого страхователя.</w:t>
      </w:r>
    </w:p>
    <w:p w14:paraId="40B21C37" w14:textId="09EF8946" w:rsidR="00FF6056" w:rsidRDefault="00FF6056" w:rsidP="00FF6056">
      <w:pPr>
        <w:tabs>
          <w:tab w:val="left" w:pos="1418"/>
        </w:tabs>
        <w:ind w:firstLine="709"/>
        <w:jc w:val="both"/>
        <w:rPr>
          <w:sz w:val="30"/>
          <w:szCs w:val="30"/>
        </w:rPr>
      </w:pPr>
      <w:r w:rsidRPr="00876011">
        <w:rPr>
          <w:sz w:val="30"/>
          <w:szCs w:val="30"/>
        </w:rPr>
        <w:t>3.</w:t>
      </w:r>
      <w:r w:rsidR="00876011" w:rsidRPr="00876011">
        <w:rPr>
          <w:sz w:val="30"/>
          <w:szCs w:val="30"/>
        </w:rPr>
        <w:t xml:space="preserve"> Ответственность за неисполнение либо ненадлежащее исполнение гарантийных обязательств по договору строительного подряда считается застрахованной в пользу стороны, перед которой по условиям этого договора страхователь несет с</w:t>
      </w:r>
      <w:r w:rsidR="00FE342F">
        <w:rPr>
          <w:sz w:val="30"/>
          <w:szCs w:val="30"/>
        </w:rPr>
        <w:t>оответствующую ответственность (</w:t>
      </w:r>
      <w:r w:rsidR="00876011" w:rsidRPr="00876011">
        <w:rPr>
          <w:sz w:val="30"/>
          <w:szCs w:val="30"/>
        </w:rPr>
        <w:t>выгодоприобретателя</w:t>
      </w:r>
      <w:r w:rsidR="00FE342F">
        <w:rPr>
          <w:sz w:val="30"/>
          <w:szCs w:val="30"/>
        </w:rPr>
        <w:t>)</w:t>
      </w:r>
      <w:r w:rsidR="00876011" w:rsidRPr="00876011">
        <w:rPr>
          <w:sz w:val="30"/>
          <w:szCs w:val="30"/>
        </w:rPr>
        <w:t xml:space="preserve">, даже если договор страхования заключен в пользу </w:t>
      </w:r>
      <w:r w:rsidR="00EC20C5">
        <w:rPr>
          <w:sz w:val="30"/>
          <w:szCs w:val="30"/>
        </w:rPr>
        <w:t>другого</w:t>
      </w:r>
      <w:r w:rsidR="00876011" w:rsidRPr="00876011">
        <w:rPr>
          <w:sz w:val="30"/>
          <w:szCs w:val="30"/>
        </w:rPr>
        <w:t xml:space="preserve"> лица либо в </w:t>
      </w:r>
      <w:r w:rsidR="00EC20C5">
        <w:rPr>
          <w:sz w:val="30"/>
          <w:szCs w:val="30"/>
        </w:rPr>
        <w:t>нем</w:t>
      </w:r>
      <w:r w:rsidR="00876011" w:rsidRPr="00876011">
        <w:rPr>
          <w:sz w:val="30"/>
          <w:szCs w:val="30"/>
        </w:rPr>
        <w:t xml:space="preserve"> не сказано, в чью пользу он заключен.</w:t>
      </w:r>
    </w:p>
    <w:p w14:paraId="66B3C11C" w14:textId="6D3EE745" w:rsidR="00DC2D91" w:rsidRPr="00876011" w:rsidRDefault="00DC2D91" w:rsidP="00DC2D91">
      <w:pPr>
        <w:tabs>
          <w:tab w:val="left" w:pos="1418"/>
        </w:tabs>
        <w:ind w:firstLine="709"/>
        <w:jc w:val="both"/>
        <w:rPr>
          <w:sz w:val="30"/>
          <w:szCs w:val="30"/>
        </w:rPr>
      </w:pPr>
      <w:r>
        <w:rPr>
          <w:sz w:val="30"/>
          <w:szCs w:val="30"/>
        </w:rPr>
        <w:t xml:space="preserve">4. </w:t>
      </w:r>
      <w:r w:rsidRPr="00DF02B5">
        <w:rPr>
          <w:sz w:val="30"/>
          <w:szCs w:val="30"/>
        </w:rPr>
        <w:t>Договор страхования действует в пределах территории Республики Беларусь</w:t>
      </w:r>
      <w:r>
        <w:rPr>
          <w:sz w:val="30"/>
          <w:szCs w:val="30"/>
        </w:rPr>
        <w:t>.</w:t>
      </w:r>
    </w:p>
    <w:p w14:paraId="536F8B19" w14:textId="1D9434A2" w:rsidR="00876011" w:rsidRPr="00876011" w:rsidRDefault="00DC2D91" w:rsidP="00876011">
      <w:pPr>
        <w:tabs>
          <w:tab w:val="left" w:pos="1418"/>
        </w:tabs>
        <w:ind w:firstLine="709"/>
        <w:jc w:val="both"/>
        <w:rPr>
          <w:sz w:val="30"/>
          <w:szCs w:val="30"/>
        </w:rPr>
      </w:pPr>
      <w:r>
        <w:rPr>
          <w:sz w:val="30"/>
          <w:szCs w:val="30"/>
        </w:rPr>
        <w:t>5</w:t>
      </w:r>
      <w:r w:rsidR="00876011" w:rsidRPr="00876011">
        <w:rPr>
          <w:sz w:val="30"/>
          <w:szCs w:val="30"/>
        </w:rPr>
        <w:t xml:space="preserve">. </w:t>
      </w:r>
      <w:r w:rsidR="001732B9" w:rsidRPr="00D61C40">
        <w:rPr>
          <w:sz w:val="30"/>
          <w:szCs w:val="30"/>
        </w:rPr>
        <w:t>Для целей настоящих Правил используются следующие термины:</w:t>
      </w:r>
    </w:p>
    <w:p w14:paraId="369E3109" w14:textId="256C0BE7" w:rsidR="00876011" w:rsidRPr="00876011" w:rsidRDefault="00876011" w:rsidP="00876011">
      <w:pPr>
        <w:tabs>
          <w:tab w:val="left" w:pos="1418"/>
        </w:tabs>
        <w:ind w:firstLine="709"/>
        <w:jc w:val="both"/>
        <w:rPr>
          <w:sz w:val="30"/>
          <w:szCs w:val="30"/>
        </w:rPr>
      </w:pPr>
      <w:r w:rsidRPr="003D6D0C">
        <w:rPr>
          <w:b/>
          <w:sz w:val="30"/>
          <w:szCs w:val="30"/>
        </w:rPr>
        <w:t>банкротство</w:t>
      </w:r>
      <w:r w:rsidRPr="00876011">
        <w:rPr>
          <w:sz w:val="30"/>
          <w:szCs w:val="30"/>
        </w:rPr>
        <w:t xml:space="preserve"> – неплатежеспособность </w:t>
      </w:r>
      <w:r w:rsidR="009D2CA6" w:rsidRPr="009D2CA6">
        <w:rPr>
          <w:sz w:val="30"/>
          <w:szCs w:val="30"/>
        </w:rPr>
        <w:t>страхователя</w:t>
      </w:r>
      <w:r w:rsidRPr="00876011">
        <w:rPr>
          <w:sz w:val="30"/>
          <w:szCs w:val="30"/>
        </w:rPr>
        <w:t xml:space="preserve">, признанная решением суда, рассматривающего экономические дела, о признании </w:t>
      </w:r>
      <w:r w:rsidR="009D2CA6" w:rsidRPr="009D2CA6">
        <w:rPr>
          <w:sz w:val="30"/>
          <w:szCs w:val="30"/>
        </w:rPr>
        <w:t>страхователя</w:t>
      </w:r>
      <w:r w:rsidRPr="00876011">
        <w:rPr>
          <w:sz w:val="30"/>
          <w:szCs w:val="30"/>
        </w:rPr>
        <w:t xml:space="preserve"> - юридического лица банкротом и открытии ликвидационного производства, о признании </w:t>
      </w:r>
      <w:r w:rsidR="009D2CA6" w:rsidRPr="009D2CA6">
        <w:rPr>
          <w:sz w:val="30"/>
          <w:szCs w:val="30"/>
        </w:rPr>
        <w:t>страхователя</w:t>
      </w:r>
      <w:r w:rsidRPr="00876011">
        <w:rPr>
          <w:sz w:val="30"/>
          <w:szCs w:val="30"/>
        </w:rPr>
        <w:t xml:space="preserve"> - индивидуального предпринимателя банкротом с прекращением предпринимательской деятельности и открытии ликвидационного производства;</w:t>
      </w:r>
    </w:p>
    <w:p w14:paraId="6DCC00A1" w14:textId="058BA4D1" w:rsidR="00876011" w:rsidRDefault="00876011" w:rsidP="00876011">
      <w:pPr>
        <w:tabs>
          <w:tab w:val="left" w:pos="1418"/>
        </w:tabs>
        <w:ind w:firstLine="709"/>
        <w:jc w:val="both"/>
        <w:rPr>
          <w:sz w:val="30"/>
          <w:szCs w:val="30"/>
        </w:rPr>
      </w:pPr>
      <w:r w:rsidRPr="003D6D0C">
        <w:rPr>
          <w:b/>
          <w:sz w:val="30"/>
          <w:szCs w:val="30"/>
        </w:rPr>
        <w:t>безусловная франшиза</w:t>
      </w:r>
      <w:r w:rsidRPr="00876011">
        <w:rPr>
          <w:sz w:val="30"/>
          <w:szCs w:val="30"/>
        </w:rPr>
        <w:t xml:space="preserve"> – предусмотренная условиями договора страхования часть у</w:t>
      </w:r>
      <w:r w:rsidR="00123896">
        <w:rPr>
          <w:sz w:val="30"/>
          <w:szCs w:val="30"/>
        </w:rPr>
        <w:t>бытков</w:t>
      </w:r>
      <w:r w:rsidRPr="00876011">
        <w:rPr>
          <w:sz w:val="30"/>
          <w:szCs w:val="30"/>
        </w:rPr>
        <w:t xml:space="preserve">, не </w:t>
      </w:r>
      <w:r w:rsidR="00123896">
        <w:rPr>
          <w:sz w:val="30"/>
          <w:szCs w:val="30"/>
        </w:rPr>
        <w:t xml:space="preserve">подлежащая возмещению со стороны страховщика при наступлении страхового случая </w:t>
      </w:r>
      <w:r w:rsidRPr="00876011">
        <w:rPr>
          <w:sz w:val="30"/>
          <w:szCs w:val="30"/>
        </w:rPr>
        <w:t xml:space="preserve">и вычитаемая при расчете страхового возмещения из </w:t>
      </w:r>
      <w:r w:rsidR="00123896">
        <w:rPr>
          <w:sz w:val="30"/>
          <w:szCs w:val="30"/>
        </w:rPr>
        <w:t xml:space="preserve">общей </w:t>
      </w:r>
      <w:r w:rsidRPr="00876011">
        <w:rPr>
          <w:sz w:val="30"/>
          <w:szCs w:val="30"/>
        </w:rPr>
        <w:t>суммы</w:t>
      </w:r>
      <w:r w:rsidR="00123896">
        <w:rPr>
          <w:sz w:val="30"/>
          <w:szCs w:val="30"/>
        </w:rPr>
        <w:t xml:space="preserve"> убытков</w:t>
      </w:r>
      <w:r w:rsidRPr="00876011">
        <w:rPr>
          <w:sz w:val="30"/>
          <w:szCs w:val="30"/>
        </w:rPr>
        <w:t>;</w:t>
      </w:r>
    </w:p>
    <w:p w14:paraId="46250CC6" w14:textId="64350DBA" w:rsidR="00970CD6" w:rsidRDefault="00970CD6" w:rsidP="00876011">
      <w:pPr>
        <w:tabs>
          <w:tab w:val="left" w:pos="1418"/>
        </w:tabs>
        <w:ind w:firstLine="709"/>
        <w:jc w:val="both"/>
        <w:rPr>
          <w:sz w:val="30"/>
          <w:szCs w:val="30"/>
        </w:rPr>
      </w:pPr>
      <w:r w:rsidRPr="003D6D0C">
        <w:rPr>
          <w:b/>
          <w:sz w:val="30"/>
          <w:szCs w:val="30"/>
        </w:rPr>
        <w:t>гарантийный срок эксплуатации объекта строительства</w:t>
      </w:r>
      <w:r>
        <w:rPr>
          <w:sz w:val="30"/>
          <w:szCs w:val="30"/>
        </w:rPr>
        <w:t xml:space="preserve"> – срок, предусмотренный договором строительного подряда, исчисляемый со дня утверждения в установленном порядке акта приемки объекта строительства в эксплуатацию;</w:t>
      </w:r>
    </w:p>
    <w:p w14:paraId="625C9267" w14:textId="06D81AF6" w:rsidR="003D6D0C" w:rsidRDefault="003D6D0C" w:rsidP="00876011">
      <w:pPr>
        <w:tabs>
          <w:tab w:val="left" w:pos="1418"/>
        </w:tabs>
        <w:ind w:firstLine="709"/>
        <w:jc w:val="both"/>
        <w:rPr>
          <w:sz w:val="30"/>
          <w:szCs w:val="30"/>
        </w:rPr>
      </w:pPr>
      <w:r w:rsidRPr="003D6D0C">
        <w:rPr>
          <w:b/>
          <w:sz w:val="30"/>
          <w:szCs w:val="30"/>
        </w:rPr>
        <w:lastRenderedPageBreak/>
        <w:t>договор строительного подряда</w:t>
      </w:r>
      <w:r>
        <w:rPr>
          <w:sz w:val="30"/>
          <w:szCs w:val="30"/>
        </w:rPr>
        <w:t xml:space="preserve"> – договор строительного подряда на возведение, реконструкцию, капитальный ремонт, ремонтно-реставрационные работы</w:t>
      </w:r>
      <w:r w:rsidR="00165D19">
        <w:rPr>
          <w:sz w:val="30"/>
          <w:szCs w:val="30"/>
        </w:rPr>
        <w:t xml:space="preserve"> объекта строительства, заключаемый страхователем с заказчиком, застройщиком в соответствии с Правилами заключения и исполнения договоров строительного подряда, утверждаемыми Советом Министров Республики Беларусь;</w:t>
      </w:r>
    </w:p>
    <w:p w14:paraId="2B8F0A1D" w14:textId="515ABB70" w:rsidR="001F725A" w:rsidRPr="00876011" w:rsidRDefault="001F725A" w:rsidP="00876011">
      <w:pPr>
        <w:tabs>
          <w:tab w:val="left" w:pos="1418"/>
        </w:tabs>
        <w:ind w:firstLine="709"/>
        <w:jc w:val="both"/>
        <w:rPr>
          <w:sz w:val="30"/>
          <w:szCs w:val="30"/>
        </w:rPr>
      </w:pPr>
      <w:r w:rsidRPr="001F725A">
        <w:rPr>
          <w:b/>
          <w:sz w:val="30"/>
          <w:szCs w:val="30"/>
        </w:rPr>
        <w:t>лимит ответственности</w:t>
      </w:r>
      <w:r w:rsidRPr="005B11C0">
        <w:rPr>
          <w:sz w:val="30"/>
          <w:szCs w:val="30"/>
        </w:rPr>
        <w:t xml:space="preserve"> – установленная договор</w:t>
      </w:r>
      <w:r>
        <w:rPr>
          <w:sz w:val="30"/>
          <w:szCs w:val="30"/>
        </w:rPr>
        <w:t>ом</w:t>
      </w:r>
      <w:r w:rsidRPr="005B11C0">
        <w:rPr>
          <w:sz w:val="30"/>
          <w:szCs w:val="30"/>
        </w:rPr>
        <w:t xml:space="preserve"> страхования сумма денежных средств, в пределах которой страховщик обязан произвести выплату страхового возмещения пр</w:t>
      </w:r>
      <w:r>
        <w:rPr>
          <w:sz w:val="30"/>
          <w:szCs w:val="30"/>
        </w:rPr>
        <w:t>и наступлении страхового случая;</w:t>
      </w:r>
    </w:p>
    <w:p w14:paraId="12AB8558" w14:textId="57B0F4C4" w:rsidR="00876011" w:rsidRDefault="00876011" w:rsidP="00876011">
      <w:pPr>
        <w:tabs>
          <w:tab w:val="left" w:pos="1418"/>
        </w:tabs>
        <w:ind w:firstLine="709"/>
        <w:jc w:val="both"/>
        <w:rPr>
          <w:sz w:val="30"/>
          <w:szCs w:val="30"/>
        </w:rPr>
      </w:pPr>
      <w:r w:rsidRPr="003D6D0C">
        <w:rPr>
          <w:b/>
          <w:sz w:val="30"/>
          <w:szCs w:val="30"/>
        </w:rPr>
        <w:t>несостоятельность</w:t>
      </w:r>
      <w:r w:rsidRPr="00876011">
        <w:rPr>
          <w:sz w:val="30"/>
          <w:szCs w:val="30"/>
        </w:rPr>
        <w:t xml:space="preserve"> – неплатежеспособность </w:t>
      </w:r>
      <w:r w:rsidR="009D2CA6" w:rsidRPr="009D2CA6">
        <w:rPr>
          <w:sz w:val="30"/>
          <w:szCs w:val="30"/>
        </w:rPr>
        <w:t>страхователя</w:t>
      </w:r>
      <w:r w:rsidRPr="00876011">
        <w:rPr>
          <w:sz w:val="30"/>
          <w:szCs w:val="30"/>
        </w:rPr>
        <w:t xml:space="preserve">, признанная решением суда, рассматривающего экономические дела, о признании </w:t>
      </w:r>
      <w:r w:rsidR="009D2CA6" w:rsidRPr="009D2CA6">
        <w:rPr>
          <w:sz w:val="30"/>
          <w:szCs w:val="30"/>
        </w:rPr>
        <w:t>страхователя</w:t>
      </w:r>
      <w:r w:rsidRPr="00876011">
        <w:rPr>
          <w:sz w:val="30"/>
          <w:szCs w:val="30"/>
        </w:rPr>
        <w:t xml:space="preserve"> нес</w:t>
      </w:r>
      <w:r w:rsidR="00165D19">
        <w:rPr>
          <w:sz w:val="30"/>
          <w:szCs w:val="30"/>
        </w:rPr>
        <w:t>остоятельным и введении санации;</w:t>
      </w:r>
    </w:p>
    <w:p w14:paraId="0FD785DE" w14:textId="59823735" w:rsidR="00165D19" w:rsidRDefault="00165D19" w:rsidP="00876011">
      <w:pPr>
        <w:tabs>
          <w:tab w:val="left" w:pos="1418"/>
        </w:tabs>
        <w:ind w:firstLine="709"/>
        <w:jc w:val="both"/>
        <w:rPr>
          <w:sz w:val="30"/>
          <w:szCs w:val="30"/>
        </w:rPr>
      </w:pPr>
      <w:r w:rsidRPr="00165D19">
        <w:rPr>
          <w:b/>
          <w:sz w:val="30"/>
          <w:szCs w:val="30"/>
        </w:rPr>
        <w:t>объект строительства</w:t>
      </w:r>
      <w:r>
        <w:rPr>
          <w:sz w:val="30"/>
          <w:szCs w:val="30"/>
        </w:rPr>
        <w:t xml:space="preserve"> – объект строительства жилищного, социально-культурного, </w:t>
      </w:r>
      <w:r w:rsidR="001F725A">
        <w:rPr>
          <w:sz w:val="30"/>
          <w:szCs w:val="30"/>
        </w:rPr>
        <w:t>коммунально-бытового назначения;</w:t>
      </w:r>
    </w:p>
    <w:p w14:paraId="738CD646" w14:textId="5D92057F" w:rsidR="001F725A" w:rsidRDefault="001F725A" w:rsidP="00876011">
      <w:pPr>
        <w:tabs>
          <w:tab w:val="left" w:pos="1418"/>
        </w:tabs>
        <w:ind w:firstLine="709"/>
        <w:jc w:val="both"/>
        <w:rPr>
          <w:sz w:val="30"/>
          <w:szCs w:val="30"/>
        </w:rPr>
      </w:pPr>
      <w:r w:rsidRPr="001F725A">
        <w:rPr>
          <w:b/>
          <w:sz w:val="30"/>
          <w:szCs w:val="30"/>
        </w:rPr>
        <w:t>страховой взнос</w:t>
      </w:r>
      <w:r w:rsidRPr="00863CB3">
        <w:rPr>
          <w:sz w:val="30"/>
          <w:szCs w:val="30"/>
        </w:rPr>
        <w:t xml:space="preserve"> – сумма денежных средств, подлежащая уплате страхователем страховщику за страхование.</w:t>
      </w:r>
      <w:r w:rsidRPr="00DF02B5">
        <w:rPr>
          <w:sz w:val="30"/>
          <w:szCs w:val="30"/>
        </w:rPr>
        <w:tab/>
      </w:r>
    </w:p>
    <w:p w14:paraId="2F2831A2" w14:textId="031030FE" w:rsidR="00876011" w:rsidRPr="00876011" w:rsidRDefault="00876011" w:rsidP="00876011">
      <w:pPr>
        <w:tabs>
          <w:tab w:val="left" w:pos="1418"/>
        </w:tabs>
        <w:ind w:firstLine="709"/>
        <w:jc w:val="both"/>
        <w:rPr>
          <w:sz w:val="30"/>
          <w:szCs w:val="30"/>
        </w:rPr>
      </w:pPr>
    </w:p>
    <w:p w14:paraId="1F342DE8" w14:textId="1BD1A28F" w:rsidR="00876011" w:rsidRPr="00876011" w:rsidRDefault="00876011" w:rsidP="00876011">
      <w:pPr>
        <w:tabs>
          <w:tab w:val="left" w:pos="1418"/>
        </w:tabs>
        <w:ind w:firstLine="709"/>
        <w:jc w:val="center"/>
        <w:rPr>
          <w:b/>
          <w:sz w:val="30"/>
          <w:szCs w:val="30"/>
        </w:rPr>
      </w:pPr>
      <w:r w:rsidRPr="00876011">
        <w:rPr>
          <w:b/>
          <w:sz w:val="30"/>
          <w:szCs w:val="30"/>
        </w:rPr>
        <w:t>ОБЪЕКТ СТРАХОВАНИЯ. СТРАХОВЫЕ СЛУЧАИ</w:t>
      </w:r>
    </w:p>
    <w:p w14:paraId="54560C0F" w14:textId="14B66C34" w:rsidR="00876011" w:rsidRDefault="00876011" w:rsidP="00876011">
      <w:pPr>
        <w:tabs>
          <w:tab w:val="left" w:pos="1418"/>
        </w:tabs>
        <w:ind w:firstLine="709"/>
        <w:jc w:val="both"/>
        <w:rPr>
          <w:sz w:val="30"/>
          <w:szCs w:val="30"/>
        </w:rPr>
      </w:pPr>
    </w:p>
    <w:p w14:paraId="3561CB00" w14:textId="4E9CD040" w:rsidR="00876011" w:rsidRDefault="00876011" w:rsidP="00876011">
      <w:pPr>
        <w:tabs>
          <w:tab w:val="left" w:pos="1418"/>
        </w:tabs>
        <w:ind w:firstLine="709"/>
        <w:jc w:val="both"/>
        <w:rPr>
          <w:sz w:val="30"/>
          <w:szCs w:val="30"/>
        </w:rPr>
      </w:pPr>
      <w:r>
        <w:rPr>
          <w:sz w:val="30"/>
          <w:szCs w:val="30"/>
        </w:rPr>
        <w:t xml:space="preserve">6. </w:t>
      </w:r>
      <w:r w:rsidRPr="00876011">
        <w:rPr>
          <w:sz w:val="30"/>
          <w:szCs w:val="30"/>
        </w:rPr>
        <w:t xml:space="preserve">Объектом страхования являются не противоречащие законодательству имущественные интересы страхователя, связанные с его ответственностью </w:t>
      </w:r>
      <w:r w:rsidRPr="00CE59C9">
        <w:rPr>
          <w:sz w:val="30"/>
          <w:szCs w:val="30"/>
        </w:rPr>
        <w:t xml:space="preserve">по обязательствам, возникшим по договору строительного подряда по устранению результата </w:t>
      </w:r>
      <w:r w:rsidR="00CE59C9" w:rsidRPr="00CE59C9">
        <w:rPr>
          <w:sz w:val="30"/>
          <w:szCs w:val="30"/>
        </w:rPr>
        <w:t>строительно-монтажных</w:t>
      </w:r>
      <w:r w:rsidRPr="00CE59C9">
        <w:rPr>
          <w:sz w:val="30"/>
          <w:szCs w:val="30"/>
        </w:rPr>
        <w:t xml:space="preserve"> работ ненадлежащего качества, выявленного в период гарантийного срока эксплуатации объекта строительства.</w:t>
      </w:r>
    </w:p>
    <w:p w14:paraId="74F93BED" w14:textId="64C89A05" w:rsidR="00876011" w:rsidRPr="00876011" w:rsidRDefault="00876011" w:rsidP="00876011">
      <w:pPr>
        <w:tabs>
          <w:tab w:val="left" w:pos="1418"/>
        </w:tabs>
        <w:ind w:firstLine="709"/>
        <w:jc w:val="both"/>
        <w:rPr>
          <w:sz w:val="30"/>
          <w:szCs w:val="30"/>
        </w:rPr>
      </w:pPr>
      <w:r>
        <w:rPr>
          <w:sz w:val="30"/>
          <w:szCs w:val="30"/>
        </w:rPr>
        <w:t xml:space="preserve">7. </w:t>
      </w:r>
      <w:r w:rsidRPr="00876011">
        <w:rPr>
          <w:sz w:val="30"/>
          <w:szCs w:val="30"/>
        </w:rPr>
        <w:t xml:space="preserve">Страховым случаем является факт неисполнения либо ненадлежащего исполнения страхователем своих обязательств по устранению результата </w:t>
      </w:r>
      <w:r w:rsidR="006D3E0B">
        <w:rPr>
          <w:sz w:val="30"/>
          <w:szCs w:val="30"/>
        </w:rPr>
        <w:t>строительно-монтажных</w:t>
      </w:r>
      <w:r w:rsidRPr="00876011">
        <w:rPr>
          <w:sz w:val="30"/>
          <w:szCs w:val="30"/>
        </w:rPr>
        <w:t xml:space="preserve"> </w:t>
      </w:r>
      <w:r>
        <w:rPr>
          <w:sz w:val="30"/>
          <w:szCs w:val="30"/>
        </w:rPr>
        <w:t>работ ненадлежащего качества, выя</w:t>
      </w:r>
      <w:r w:rsidRPr="00876011">
        <w:rPr>
          <w:sz w:val="30"/>
          <w:szCs w:val="30"/>
        </w:rPr>
        <w:t>вленного в период гарантийного срока эксплуатации объекта строительства, предусмотренных договором строительного подряда, вследствие:</w:t>
      </w:r>
    </w:p>
    <w:p w14:paraId="187CE691" w14:textId="4CFF2F38" w:rsidR="00876011" w:rsidRPr="00876011" w:rsidRDefault="00876011" w:rsidP="00876011">
      <w:pPr>
        <w:tabs>
          <w:tab w:val="left" w:pos="1418"/>
        </w:tabs>
        <w:ind w:firstLine="709"/>
        <w:jc w:val="both"/>
        <w:rPr>
          <w:sz w:val="30"/>
          <w:szCs w:val="30"/>
        </w:rPr>
      </w:pPr>
      <w:r w:rsidRPr="00876011">
        <w:rPr>
          <w:sz w:val="30"/>
          <w:szCs w:val="30"/>
        </w:rPr>
        <w:t>несостоятельности или банкротства страхователя, наступивш</w:t>
      </w:r>
      <w:r w:rsidR="007F4099">
        <w:rPr>
          <w:sz w:val="30"/>
          <w:szCs w:val="30"/>
        </w:rPr>
        <w:t>их</w:t>
      </w:r>
      <w:r w:rsidRPr="00876011">
        <w:rPr>
          <w:sz w:val="30"/>
          <w:szCs w:val="30"/>
        </w:rPr>
        <w:t xml:space="preserve"> в период гарантийного срока эксплуатации объекта строительства;</w:t>
      </w:r>
    </w:p>
    <w:p w14:paraId="2BDB4120" w14:textId="48417F59" w:rsidR="00876011" w:rsidRDefault="00DF02B5" w:rsidP="00876011">
      <w:pPr>
        <w:tabs>
          <w:tab w:val="left" w:pos="1418"/>
        </w:tabs>
        <w:ind w:firstLine="709"/>
        <w:jc w:val="both"/>
        <w:rPr>
          <w:sz w:val="30"/>
          <w:szCs w:val="30"/>
        </w:rPr>
      </w:pPr>
      <w:r>
        <w:rPr>
          <w:sz w:val="30"/>
          <w:szCs w:val="30"/>
        </w:rPr>
        <w:t xml:space="preserve">ликвидации страхователя - </w:t>
      </w:r>
      <w:r w:rsidR="00876011" w:rsidRPr="00876011">
        <w:rPr>
          <w:sz w:val="30"/>
          <w:szCs w:val="30"/>
        </w:rPr>
        <w:t>юридического лица или прекращен</w:t>
      </w:r>
      <w:r>
        <w:rPr>
          <w:sz w:val="30"/>
          <w:szCs w:val="30"/>
        </w:rPr>
        <w:t xml:space="preserve">ия деятельности страхователя - </w:t>
      </w:r>
      <w:r w:rsidR="00876011" w:rsidRPr="00876011">
        <w:rPr>
          <w:sz w:val="30"/>
          <w:szCs w:val="30"/>
        </w:rPr>
        <w:t>индивидуального предпринимателя (по причинам иным, чем несостоятельность или банкротство), наступивших в период гарантийного срока эксплуатации объекта строительства</w:t>
      </w:r>
      <w:r>
        <w:rPr>
          <w:sz w:val="30"/>
          <w:szCs w:val="30"/>
        </w:rPr>
        <w:t>.</w:t>
      </w:r>
    </w:p>
    <w:p w14:paraId="312DD493" w14:textId="4AAE4C84" w:rsidR="00DF02B5" w:rsidRDefault="00DF02B5" w:rsidP="00DF02B5">
      <w:pPr>
        <w:tabs>
          <w:tab w:val="left" w:pos="1418"/>
        </w:tabs>
        <w:ind w:firstLine="709"/>
        <w:jc w:val="both"/>
        <w:rPr>
          <w:sz w:val="30"/>
          <w:szCs w:val="30"/>
        </w:rPr>
      </w:pPr>
      <w:r>
        <w:rPr>
          <w:sz w:val="30"/>
          <w:szCs w:val="30"/>
        </w:rPr>
        <w:t xml:space="preserve">8. </w:t>
      </w:r>
      <w:r w:rsidR="00DC2D91">
        <w:rPr>
          <w:sz w:val="30"/>
          <w:szCs w:val="30"/>
        </w:rPr>
        <w:t>В соответствии с настоящими Правилами н</w:t>
      </w:r>
      <w:r w:rsidRPr="00DF02B5">
        <w:rPr>
          <w:sz w:val="30"/>
          <w:szCs w:val="30"/>
        </w:rPr>
        <w:t>е подлежат возмещени</w:t>
      </w:r>
      <w:r>
        <w:rPr>
          <w:sz w:val="30"/>
          <w:szCs w:val="30"/>
        </w:rPr>
        <w:t>ю:</w:t>
      </w:r>
    </w:p>
    <w:p w14:paraId="66BD6A8B" w14:textId="1CE65693" w:rsidR="00DF02B5" w:rsidRDefault="00DF02B5" w:rsidP="00DF02B5">
      <w:pPr>
        <w:tabs>
          <w:tab w:val="left" w:pos="1418"/>
        </w:tabs>
        <w:ind w:firstLine="709"/>
        <w:jc w:val="both"/>
        <w:rPr>
          <w:sz w:val="30"/>
          <w:szCs w:val="30"/>
        </w:rPr>
      </w:pPr>
      <w:r w:rsidRPr="00DF02B5">
        <w:rPr>
          <w:sz w:val="30"/>
          <w:szCs w:val="30"/>
        </w:rPr>
        <w:t>расходы, вызванные внесением улучшений в объект строительства</w:t>
      </w:r>
      <w:r>
        <w:rPr>
          <w:sz w:val="30"/>
          <w:szCs w:val="30"/>
        </w:rPr>
        <w:t xml:space="preserve"> </w:t>
      </w:r>
      <w:r w:rsidRPr="00DF02B5">
        <w:rPr>
          <w:sz w:val="30"/>
          <w:szCs w:val="30"/>
        </w:rPr>
        <w:t xml:space="preserve">(кроме случаев, когда такие улучшения неизбежны) при проведении работ </w:t>
      </w:r>
      <w:r w:rsidRPr="00DF02B5">
        <w:rPr>
          <w:sz w:val="30"/>
          <w:szCs w:val="30"/>
        </w:rPr>
        <w:lastRenderedPageBreak/>
        <w:t xml:space="preserve">по устранению результата </w:t>
      </w:r>
      <w:r w:rsidR="00DC2D91">
        <w:rPr>
          <w:sz w:val="30"/>
          <w:szCs w:val="30"/>
        </w:rPr>
        <w:t>строительно-монтажных</w:t>
      </w:r>
      <w:r w:rsidRPr="00DF02B5">
        <w:rPr>
          <w:sz w:val="30"/>
          <w:szCs w:val="30"/>
        </w:rPr>
        <w:t xml:space="preserve"> работ</w:t>
      </w:r>
      <w:r>
        <w:rPr>
          <w:sz w:val="30"/>
          <w:szCs w:val="30"/>
        </w:rPr>
        <w:t xml:space="preserve"> </w:t>
      </w:r>
      <w:r w:rsidRPr="00DF02B5">
        <w:rPr>
          <w:sz w:val="30"/>
          <w:szCs w:val="30"/>
        </w:rPr>
        <w:t xml:space="preserve">ненадлежащего качества; </w:t>
      </w:r>
    </w:p>
    <w:p w14:paraId="52F6047E" w14:textId="77777777" w:rsidR="00DF02B5" w:rsidRDefault="00DF02B5" w:rsidP="00DF02B5">
      <w:pPr>
        <w:tabs>
          <w:tab w:val="left" w:pos="1418"/>
        </w:tabs>
        <w:ind w:firstLine="709"/>
        <w:jc w:val="both"/>
        <w:rPr>
          <w:sz w:val="30"/>
          <w:szCs w:val="30"/>
        </w:rPr>
      </w:pPr>
      <w:r w:rsidRPr="00DF02B5">
        <w:rPr>
          <w:sz w:val="30"/>
          <w:szCs w:val="30"/>
        </w:rPr>
        <w:t xml:space="preserve">упущенная выгода; </w:t>
      </w:r>
    </w:p>
    <w:p w14:paraId="13BF5D97" w14:textId="40F485BD" w:rsidR="00DF02B5" w:rsidRDefault="00DF02B5" w:rsidP="00DF02B5">
      <w:pPr>
        <w:tabs>
          <w:tab w:val="left" w:pos="1418"/>
        </w:tabs>
        <w:ind w:firstLine="709"/>
        <w:jc w:val="both"/>
        <w:rPr>
          <w:sz w:val="30"/>
          <w:szCs w:val="30"/>
        </w:rPr>
      </w:pPr>
      <w:r w:rsidRPr="00DF02B5">
        <w:rPr>
          <w:sz w:val="30"/>
          <w:szCs w:val="30"/>
        </w:rPr>
        <w:t>моральный вред.</w:t>
      </w:r>
    </w:p>
    <w:p w14:paraId="75DB1408" w14:textId="4DA65604" w:rsidR="00DF02B5" w:rsidRDefault="00DF02B5" w:rsidP="00DF02B5">
      <w:pPr>
        <w:tabs>
          <w:tab w:val="left" w:pos="1418"/>
        </w:tabs>
        <w:ind w:firstLine="709"/>
        <w:jc w:val="both"/>
        <w:rPr>
          <w:sz w:val="30"/>
          <w:szCs w:val="30"/>
        </w:rPr>
      </w:pPr>
    </w:p>
    <w:p w14:paraId="013EB0FF" w14:textId="6BAA7928" w:rsidR="00DF02B5" w:rsidRPr="00DF02B5" w:rsidRDefault="00DF02B5" w:rsidP="00DF02B5">
      <w:pPr>
        <w:tabs>
          <w:tab w:val="left" w:pos="1418"/>
        </w:tabs>
        <w:ind w:firstLine="709"/>
        <w:jc w:val="center"/>
        <w:rPr>
          <w:b/>
          <w:sz w:val="30"/>
          <w:szCs w:val="30"/>
        </w:rPr>
      </w:pPr>
      <w:r w:rsidRPr="00DF02B5">
        <w:rPr>
          <w:b/>
          <w:sz w:val="30"/>
          <w:szCs w:val="30"/>
        </w:rPr>
        <w:t>ЛИМИТ ОТВЕТСТВЕННОСТИ</w:t>
      </w:r>
    </w:p>
    <w:p w14:paraId="332A83AC" w14:textId="3541E596" w:rsidR="00DF02B5" w:rsidRDefault="00DF02B5" w:rsidP="00DF02B5">
      <w:pPr>
        <w:tabs>
          <w:tab w:val="left" w:pos="1418"/>
        </w:tabs>
        <w:ind w:firstLine="709"/>
        <w:jc w:val="both"/>
        <w:rPr>
          <w:sz w:val="30"/>
          <w:szCs w:val="30"/>
        </w:rPr>
      </w:pPr>
    </w:p>
    <w:p w14:paraId="635A8AC8" w14:textId="7F8CEDB4" w:rsidR="00DF02B5" w:rsidRPr="00DF02B5" w:rsidRDefault="008F2BE3" w:rsidP="00DF02B5">
      <w:pPr>
        <w:tabs>
          <w:tab w:val="left" w:pos="1418"/>
        </w:tabs>
        <w:ind w:firstLine="709"/>
        <w:jc w:val="both"/>
        <w:rPr>
          <w:sz w:val="30"/>
          <w:szCs w:val="30"/>
        </w:rPr>
      </w:pPr>
      <w:r>
        <w:rPr>
          <w:sz w:val="30"/>
          <w:szCs w:val="30"/>
        </w:rPr>
        <w:t>9</w:t>
      </w:r>
      <w:r w:rsidR="00DF02B5">
        <w:rPr>
          <w:sz w:val="30"/>
          <w:szCs w:val="30"/>
        </w:rPr>
        <w:t xml:space="preserve">. </w:t>
      </w:r>
      <w:r w:rsidR="00DF02B5" w:rsidRPr="00DF02B5">
        <w:rPr>
          <w:sz w:val="30"/>
          <w:szCs w:val="30"/>
        </w:rPr>
        <w:t>Лимит ответственности может устанавливаться как в белорусских рублях, так и в иностранной валюте</w:t>
      </w:r>
      <w:r w:rsidR="00360439">
        <w:rPr>
          <w:sz w:val="30"/>
          <w:szCs w:val="30"/>
        </w:rPr>
        <w:t xml:space="preserve"> (валюта лимита ответственности)</w:t>
      </w:r>
      <w:r w:rsidR="00DF02B5" w:rsidRPr="00DF02B5">
        <w:rPr>
          <w:sz w:val="30"/>
          <w:szCs w:val="30"/>
        </w:rPr>
        <w:t>.</w:t>
      </w:r>
    </w:p>
    <w:p w14:paraId="238AFE2A" w14:textId="0ED6A6B6" w:rsidR="00DF02B5" w:rsidRDefault="00DF02B5" w:rsidP="00DF02B5">
      <w:pPr>
        <w:tabs>
          <w:tab w:val="left" w:pos="1418"/>
        </w:tabs>
        <w:ind w:firstLine="709"/>
        <w:jc w:val="both"/>
        <w:rPr>
          <w:sz w:val="30"/>
          <w:szCs w:val="30"/>
        </w:rPr>
      </w:pPr>
      <w:r>
        <w:rPr>
          <w:sz w:val="30"/>
          <w:szCs w:val="30"/>
        </w:rPr>
        <w:t>1</w:t>
      </w:r>
      <w:r w:rsidR="008F2BE3">
        <w:rPr>
          <w:sz w:val="30"/>
          <w:szCs w:val="30"/>
        </w:rPr>
        <w:t>0</w:t>
      </w:r>
      <w:r>
        <w:rPr>
          <w:sz w:val="30"/>
          <w:szCs w:val="30"/>
        </w:rPr>
        <w:t xml:space="preserve">. </w:t>
      </w:r>
      <w:r w:rsidRPr="00DF02B5">
        <w:rPr>
          <w:sz w:val="30"/>
          <w:szCs w:val="30"/>
        </w:rPr>
        <w:t>В период действия договора страхования (но до принятия объекта строительства в эксплуатацию) страхователь по согласованию со страховщиком вправе увеличить лимит ответственности по договору</w:t>
      </w:r>
      <w:r w:rsidR="00360439">
        <w:rPr>
          <w:sz w:val="30"/>
          <w:szCs w:val="30"/>
        </w:rPr>
        <w:t xml:space="preserve"> страхования</w:t>
      </w:r>
      <w:r w:rsidRPr="00DF02B5">
        <w:rPr>
          <w:sz w:val="30"/>
          <w:szCs w:val="30"/>
        </w:rPr>
        <w:t xml:space="preserve"> с уплатой дополнительно</w:t>
      </w:r>
      <w:r>
        <w:rPr>
          <w:sz w:val="30"/>
          <w:szCs w:val="30"/>
        </w:rPr>
        <w:t>го</w:t>
      </w:r>
      <w:r w:rsidRPr="00DF02B5">
        <w:rPr>
          <w:sz w:val="30"/>
          <w:szCs w:val="30"/>
        </w:rPr>
        <w:t xml:space="preserve"> страхово</w:t>
      </w:r>
      <w:r>
        <w:rPr>
          <w:sz w:val="30"/>
          <w:szCs w:val="30"/>
        </w:rPr>
        <w:t>го</w:t>
      </w:r>
      <w:r w:rsidRPr="00DF02B5">
        <w:rPr>
          <w:sz w:val="30"/>
          <w:szCs w:val="30"/>
        </w:rPr>
        <w:t xml:space="preserve"> </w:t>
      </w:r>
      <w:r>
        <w:rPr>
          <w:sz w:val="30"/>
          <w:szCs w:val="30"/>
        </w:rPr>
        <w:t>взноса</w:t>
      </w:r>
      <w:r w:rsidR="00B4367F">
        <w:rPr>
          <w:sz w:val="30"/>
          <w:szCs w:val="30"/>
        </w:rPr>
        <w:t>, рассчитываемого в порядке, предусмотренном пунктом 18 настоящих Правил.</w:t>
      </w:r>
    </w:p>
    <w:p w14:paraId="60F52A2B" w14:textId="2A980980" w:rsidR="00360439" w:rsidRDefault="00DF02B5" w:rsidP="00DF02B5">
      <w:pPr>
        <w:tabs>
          <w:tab w:val="left" w:pos="1418"/>
        </w:tabs>
        <w:ind w:firstLine="709"/>
        <w:jc w:val="both"/>
        <w:rPr>
          <w:sz w:val="30"/>
          <w:szCs w:val="30"/>
        </w:rPr>
      </w:pPr>
      <w:r>
        <w:rPr>
          <w:sz w:val="30"/>
          <w:szCs w:val="30"/>
        </w:rPr>
        <w:t>1</w:t>
      </w:r>
      <w:r w:rsidR="008F2BE3">
        <w:rPr>
          <w:sz w:val="30"/>
          <w:szCs w:val="30"/>
        </w:rPr>
        <w:t>1</w:t>
      </w:r>
      <w:r>
        <w:rPr>
          <w:sz w:val="30"/>
          <w:szCs w:val="30"/>
        </w:rPr>
        <w:t xml:space="preserve">. </w:t>
      </w:r>
      <w:r w:rsidR="00360439" w:rsidRPr="00CA3583">
        <w:rPr>
          <w:sz w:val="30"/>
          <w:szCs w:val="30"/>
        </w:rPr>
        <w:t xml:space="preserve">После выплаты страхового возмещения договор страхования продолжает действовать в размере разницы между </w:t>
      </w:r>
      <w:r w:rsidR="00360439">
        <w:rPr>
          <w:sz w:val="30"/>
          <w:szCs w:val="30"/>
        </w:rPr>
        <w:t>лимитом ответственности</w:t>
      </w:r>
      <w:r w:rsidR="00360439" w:rsidRPr="00CA3583">
        <w:rPr>
          <w:sz w:val="30"/>
          <w:szCs w:val="30"/>
        </w:rPr>
        <w:t xml:space="preserve"> и размером выплаченного страхового возмещения.</w:t>
      </w:r>
      <w:r w:rsidR="00360439">
        <w:rPr>
          <w:sz w:val="30"/>
          <w:szCs w:val="30"/>
        </w:rPr>
        <w:t xml:space="preserve"> </w:t>
      </w:r>
    </w:p>
    <w:p w14:paraId="4300EF8A" w14:textId="09652C4A" w:rsidR="00236925" w:rsidRDefault="00DF02B5" w:rsidP="00680802">
      <w:pPr>
        <w:tabs>
          <w:tab w:val="left" w:pos="1418"/>
        </w:tabs>
        <w:ind w:firstLine="709"/>
        <w:jc w:val="both"/>
        <w:rPr>
          <w:sz w:val="30"/>
          <w:szCs w:val="30"/>
        </w:rPr>
      </w:pPr>
      <w:r>
        <w:rPr>
          <w:sz w:val="30"/>
          <w:szCs w:val="30"/>
        </w:rPr>
        <w:t>1</w:t>
      </w:r>
      <w:r w:rsidR="008F2BE3">
        <w:rPr>
          <w:sz w:val="30"/>
          <w:szCs w:val="30"/>
        </w:rPr>
        <w:t>2</w:t>
      </w:r>
      <w:r>
        <w:rPr>
          <w:sz w:val="30"/>
          <w:szCs w:val="30"/>
        </w:rPr>
        <w:t xml:space="preserve">. </w:t>
      </w:r>
      <w:r w:rsidR="00680802" w:rsidRPr="00680802">
        <w:rPr>
          <w:sz w:val="30"/>
          <w:szCs w:val="30"/>
        </w:rPr>
        <w:t>При заключении договора страхования по соглашению сторон может устанавливаться безусловная франшиза</w:t>
      </w:r>
      <w:r w:rsidR="00236925">
        <w:rPr>
          <w:sz w:val="30"/>
          <w:szCs w:val="30"/>
        </w:rPr>
        <w:t>, применяемая по каждому страховому случаю.</w:t>
      </w:r>
    </w:p>
    <w:p w14:paraId="3908A43D" w14:textId="2DDD91FA" w:rsidR="00DF02B5" w:rsidRPr="00DF02B5" w:rsidRDefault="00DF02B5" w:rsidP="00DF02B5">
      <w:pPr>
        <w:tabs>
          <w:tab w:val="left" w:pos="1418"/>
        </w:tabs>
        <w:ind w:firstLine="709"/>
        <w:jc w:val="both"/>
        <w:rPr>
          <w:sz w:val="30"/>
          <w:szCs w:val="30"/>
        </w:rPr>
      </w:pPr>
      <w:r w:rsidRPr="00DF02B5">
        <w:rPr>
          <w:sz w:val="30"/>
          <w:szCs w:val="30"/>
        </w:rPr>
        <w:t xml:space="preserve">Размер безусловной франшизы устанавливается </w:t>
      </w:r>
      <w:r w:rsidR="009864D5">
        <w:rPr>
          <w:sz w:val="30"/>
          <w:szCs w:val="30"/>
        </w:rPr>
        <w:t xml:space="preserve">по соглашению сторон </w:t>
      </w:r>
      <w:r w:rsidRPr="00CA7191">
        <w:rPr>
          <w:sz w:val="30"/>
          <w:szCs w:val="30"/>
        </w:rPr>
        <w:t>в абсолютной сумме</w:t>
      </w:r>
      <w:r w:rsidR="00CA7191" w:rsidRPr="00CA7191">
        <w:rPr>
          <w:sz w:val="30"/>
          <w:szCs w:val="30"/>
        </w:rPr>
        <w:t xml:space="preserve"> либо </w:t>
      </w:r>
      <w:r w:rsidR="00236925" w:rsidRPr="00CA7191">
        <w:rPr>
          <w:sz w:val="30"/>
          <w:szCs w:val="30"/>
        </w:rPr>
        <w:t>в процентах от суммы убытков</w:t>
      </w:r>
      <w:r w:rsidRPr="00DF02B5">
        <w:rPr>
          <w:sz w:val="30"/>
          <w:szCs w:val="30"/>
        </w:rPr>
        <w:t>.</w:t>
      </w:r>
    </w:p>
    <w:p w14:paraId="1375DB08" w14:textId="77777777" w:rsidR="008C4C8F" w:rsidRDefault="008C4C8F" w:rsidP="00DF02B5">
      <w:pPr>
        <w:tabs>
          <w:tab w:val="left" w:pos="1418"/>
        </w:tabs>
        <w:ind w:firstLine="709"/>
        <w:jc w:val="both"/>
        <w:rPr>
          <w:sz w:val="30"/>
          <w:szCs w:val="30"/>
        </w:rPr>
      </w:pPr>
    </w:p>
    <w:p w14:paraId="48387CAD" w14:textId="760C8F49" w:rsidR="008C4C8F" w:rsidRPr="008C4C8F" w:rsidRDefault="008C4C8F" w:rsidP="008C4C8F">
      <w:pPr>
        <w:tabs>
          <w:tab w:val="left" w:pos="1418"/>
        </w:tabs>
        <w:ind w:firstLine="709"/>
        <w:jc w:val="center"/>
        <w:rPr>
          <w:b/>
          <w:sz w:val="30"/>
          <w:szCs w:val="30"/>
        </w:rPr>
      </w:pPr>
      <w:r w:rsidRPr="008C4C8F">
        <w:rPr>
          <w:b/>
          <w:sz w:val="30"/>
          <w:szCs w:val="30"/>
        </w:rPr>
        <w:t>СТРАХОВОЙ ВЗНОС</w:t>
      </w:r>
    </w:p>
    <w:p w14:paraId="5AE1DD6D" w14:textId="77777777" w:rsidR="008C4C8F" w:rsidRDefault="008C4C8F" w:rsidP="00DF02B5">
      <w:pPr>
        <w:tabs>
          <w:tab w:val="left" w:pos="1418"/>
        </w:tabs>
        <w:ind w:firstLine="709"/>
        <w:jc w:val="both"/>
        <w:rPr>
          <w:sz w:val="30"/>
          <w:szCs w:val="30"/>
        </w:rPr>
      </w:pPr>
    </w:p>
    <w:p w14:paraId="7D5C0132" w14:textId="1486CB6E" w:rsidR="00BD20CB" w:rsidRPr="00DF02B5" w:rsidRDefault="00DF02B5" w:rsidP="00DF02B5">
      <w:pPr>
        <w:tabs>
          <w:tab w:val="left" w:pos="1418"/>
        </w:tabs>
        <w:ind w:firstLine="709"/>
        <w:jc w:val="both"/>
        <w:rPr>
          <w:sz w:val="30"/>
          <w:szCs w:val="30"/>
        </w:rPr>
      </w:pPr>
      <w:r w:rsidRPr="00DF02B5">
        <w:rPr>
          <w:sz w:val="30"/>
          <w:szCs w:val="30"/>
        </w:rPr>
        <w:t>1</w:t>
      </w:r>
      <w:r w:rsidR="008F2BE3">
        <w:rPr>
          <w:sz w:val="30"/>
          <w:szCs w:val="30"/>
        </w:rPr>
        <w:t>3</w:t>
      </w:r>
      <w:r w:rsidRPr="00DF02B5">
        <w:rPr>
          <w:sz w:val="30"/>
          <w:szCs w:val="30"/>
        </w:rPr>
        <w:t>.</w:t>
      </w:r>
      <w:r w:rsidR="003E27E7">
        <w:rPr>
          <w:sz w:val="30"/>
          <w:szCs w:val="30"/>
        </w:rPr>
        <w:t xml:space="preserve"> </w:t>
      </w:r>
      <w:r w:rsidR="00BD20CB" w:rsidRPr="00BD20CB">
        <w:rPr>
          <w:sz w:val="30"/>
          <w:szCs w:val="30"/>
        </w:rPr>
        <w:t>Размер страхового взноса определяется страховщиком исходя из лимита ответственности и действующих страховых тарифов, включающих базовые страховые тарифы (Приложение №1 к настоящим Правилам) и корректировочные коэффициенты к базовым страховым тарифам, утвержденные локальным правовым актом (распоряжением) страховщика.</w:t>
      </w:r>
    </w:p>
    <w:p w14:paraId="59F19BE2" w14:textId="71E1077B" w:rsidR="00153A1C" w:rsidRDefault="00DF02B5" w:rsidP="00153A1C">
      <w:pPr>
        <w:tabs>
          <w:tab w:val="left" w:pos="1418"/>
        </w:tabs>
        <w:ind w:firstLine="709"/>
        <w:jc w:val="both"/>
        <w:rPr>
          <w:rStyle w:val="fontstyle21"/>
        </w:rPr>
      </w:pPr>
      <w:r w:rsidRPr="00A31F40">
        <w:rPr>
          <w:sz w:val="30"/>
          <w:szCs w:val="30"/>
        </w:rPr>
        <w:t>1</w:t>
      </w:r>
      <w:r w:rsidR="008F2BE3" w:rsidRPr="00A31F40">
        <w:rPr>
          <w:sz w:val="30"/>
          <w:szCs w:val="30"/>
        </w:rPr>
        <w:t>4</w:t>
      </w:r>
      <w:r w:rsidR="001F725A">
        <w:rPr>
          <w:sz w:val="30"/>
          <w:szCs w:val="30"/>
        </w:rPr>
        <w:t xml:space="preserve">. </w:t>
      </w:r>
      <w:r w:rsidR="00153A1C">
        <w:rPr>
          <w:rStyle w:val="fontstyle21"/>
        </w:rPr>
        <w:t xml:space="preserve">Страховой взнос уплачивается страхователем </w:t>
      </w:r>
      <w:r w:rsidR="00696A2C">
        <w:rPr>
          <w:rStyle w:val="fontstyle21"/>
        </w:rPr>
        <w:t xml:space="preserve">в валюте лимита ответственности, если иное не установлено договором страхования. </w:t>
      </w:r>
    </w:p>
    <w:p w14:paraId="20582946" w14:textId="6FB26010" w:rsidR="008C4C8F" w:rsidRDefault="008C4C8F" w:rsidP="008C4C8F">
      <w:pPr>
        <w:pStyle w:val="aa"/>
        <w:tabs>
          <w:tab w:val="left" w:pos="1418"/>
        </w:tabs>
        <w:ind w:left="0" w:firstLine="709"/>
        <w:rPr>
          <w:rStyle w:val="fontstyle21"/>
        </w:rPr>
      </w:pPr>
      <w:r>
        <w:rPr>
          <w:rStyle w:val="fontstyle21"/>
        </w:rPr>
        <w:t xml:space="preserve">При установлении лимита ответственности в иностранной валюте страховой взнос, исчисленный в валюте лимита ответственности, может быть уплачен как в иностранной валюте (в случаях, предусмотренных законодательством Республики Беларусь), так и в белорусских рублях по официальному курсу белорусского рубля, установленному Национальным банком Республики Беларусь </w:t>
      </w:r>
      <w:r w:rsidR="00817D08">
        <w:rPr>
          <w:rStyle w:val="fontstyle21"/>
        </w:rPr>
        <w:t xml:space="preserve">по отношению </w:t>
      </w:r>
      <w:r>
        <w:rPr>
          <w:rStyle w:val="fontstyle21"/>
        </w:rPr>
        <w:t xml:space="preserve">к валюте лимита ответственности на день </w:t>
      </w:r>
      <w:r w:rsidR="00445B87">
        <w:rPr>
          <w:rStyle w:val="fontstyle21"/>
        </w:rPr>
        <w:t>уплаты</w:t>
      </w:r>
      <w:r>
        <w:rPr>
          <w:rStyle w:val="fontstyle21"/>
        </w:rPr>
        <w:t xml:space="preserve"> страхового взноса (его части).</w:t>
      </w:r>
    </w:p>
    <w:p w14:paraId="270B7DA3" w14:textId="1AF05947" w:rsidR="00DF02B5" w:rsidRDefault="00DF02B5" w:rsidP="00DF02B5">
      <w:pPr>
        <w:tabs>
          <w:tab w:val="left" w:pos="1418"/>
        </w:tabs>
        <w:ind w:firstLine="709"/>
        <w:jc w:val="both"/>
        <w:rPr>
          <w:sz w:val="30"/>
          <w:szCs w:val="30"/>
        </w:rPr>
      </w:pPr>
      <w:r w:rsidRPr="00DF02B5">
        <w:rPr>
          <w:sz w:val="30"/>
          <w:szCs w:val="30"/>
        </w:rPr>
        <w:t>1</w:t>
      </w:r>
      <w:r w:rsidR="008F2BE3">
        <w:rPr>
          <w:sz w:val="30"/>
          <w:szCs w:val="30"/>
        </w:rPr>
        <w:t>5</w:t>
      </w:r>
      <w:r w:rsidRPr="00DF02B5">
        <w:rPr>
          <w:sz w:val="30"/>
          <w:szCs w:val="30"/>
        </w:rPr>
        <w:t>.</w:t>
      </w:r>
      <w:r w:rsidRPr="00DF02B5">
        <w:rPr>
          <w:sz w:val="30"/>
          <w:szCs w:val="30"/>
        </w:rPr>
        <w:tab/>
        <w:t>Страхов</w:t>
      </w:r>
      <w:r>
        <w:rPr>
          <w:sz w:val="30"/>
          <w:szCs w:val="30"/>
        </w:rPr>
        <w:t>ой взнос</w:t>
      </w:r>
      <w:r w:rsidRPr="00DF02B5">
        <w:rPr>
          <w:sz w:val="30"/>
          <w:szCs w:val="30"/>
        </w:rPr>
        <w:t xml:space="preserve"> уплачивается страхователем</w:t>
      </w:r>
      <w:r w:rsidR="0084249A">
        <w:rPr>
          <w:sz w:val="30"/>
          <w:szCs w:val="30"/>
        </w:rPr>
        <w:t xml:space="preserve"> по соглашению со страховщиком</w:t>
      </w:r>
      <w:r w:rsidRPr="00DF02B5">
        <w:rPr>
          <w:sz w:val="30"/>
          <w:szCs w:val="30"/>
        </w:rPr>
        <w:t xml:space="preserve"> единовременно за весь срок действия договора страхования </w:t>
      </w:r>
      <w:r w:rsidRPr="00DF02B5">
        <w:rPr>
          <w:sz w:val="30"/>
          <w:szCs w:val="30"/>
        </w:rPr>
        <w:lastRenderedPageBreak/>
        <w:t>либо в рассрочку</w:t>
      </w:r>
      <w:r w:rsidR="0084249A">
        <w:rPr>
          <w:sz w:val="30"/>
          <w:szCs w:val="30"/>
        </w:rPr>
        <w:t xml:space="preserve"> в размере и сроки, указанные в договоре страхования</w:t>
      </w:r>
      <w:r w:rsidRPr="00DF02B5">
        <w:rPr>
          <w:sz w:val="30"/>
          <w:szCs w:val="30"/>
        </w:rPr>
        <w:t>. Рассрочка может быть установлена на период до принятия объекта</w:t>
      </w:r>
      <w:r>
        <w:rPr>
          <w:sz w:val="30"/>
          <w:szCs w:val="30"/>
        </w:rPr>
        <w:t xml:space="preserve"> </w:t>
      </w:r>
      <w:r w:rsidRPr="00DF02B5">
        <w:rPr>
          <w:sz w:val="30"/>
          <w:szCs w:val="30"/>
        </w:rPr>
        <w:t>строительства в эксплуатацию</w:t>
      </w:r>
      <w:r w:rsidR="00743B89">
        <w:rPr>
          <w:sz w:val="30"/>
          <w:szCs w:val="30"/>
        </w:rPr>
        <w:t xml:space="preserve"> (при этом</w:t>
      </w:r>
      <w:r w:rsidR="008A192C">
        <w:rPr>
          <w:sz w:val="30"/>
          <w:szCs w:val="30"/>
        </w:rPr>
        <w:t xml:space="preserve"> срок строительства</w:t>
      </w:r>
      <w:r w:rsidR="00743B89">
        <w:rPr>
          <w:sz w:val="30"/>
          <w:szCs w:val="30"/>
        </w:rPr>
        <w:t xml:space="preserve"> по договору строительного подряда</w:t>
      </w:r>
      <w:r w:rsidR="008A192C">
        <w:rPr>
          <w:sz w:val="30"/>
          <w:szCs w:val="30"/>
        </w:rPr>
        <w:t xml:space="preserve"> </w:t>
      </w:r>
      <w:r w:rsidR="00743B89">
        <w:rPr>
          <w:sz w:val="30"/>
          <w:szCs w:val="30"/>
        </w:rPr>
        <w:t xml:space="preserve">должен </w:t>
      </w:r>
      <w:r w:rsidR="008A192C">
        <w:rPr>
          <w:sz w:val="30"/>
          <w:szCs w:val="30"/>
        </w:rPr>
        <w:t>составлят</w:t>
      </w:r>
      <w:r w:rsidR="00743B89">
        <w:rPr>
          <w:sz w:val="30"/>
          <w:szCs w:val="30"/>
        </w:rPr>
        <w:t>ь</w:t>
      </w:r>
      <w:r w:rsidR="008A192C">
        <w:rPr>
          <w:sz w:val="30"/>
          <w:szCs w:val="30"/>
        </w:rPr>
        <w:t xml:space="preserve"> не менее года</w:t>
      </w:r>
      <w:r w:rsidR="00743B89">
        <w:rPr>
          <w:sz w:val="30"/>
          <w:szCs w:val="30"/>
        </w:rPr>
        <w:t>)</w:t>
      </w:r>
      <w:r w:rsidRPr="00DF02B5">
        <w:rPr>
          <w:sz w:val="30"/>
          <w:szCs w:val="30"/>
        </w:rPr>
        <w:t xml:space="preserve">. </w:t>
      </w:r>
    </w:p>
    <w:p w14:paraId="007F026F" w14:textId="4F709362" w:rsidR="0084249A" w:rsidRPr="00BB356B" w:rsidRDefault="0084249A" w:rsidP="0084249A">
      <w:pPr>
        <w:pStyle w:val="11"/>
        <w:spacing w:line="240" w:lineRule="auto"/>
        <w:jc w:val="both"/>
        <w:rPr>
          <w:sz w:val="30"/>
          <w:szCs w:val="30"/>
        </w:rPr>
      </w:pPr>
      <w:r w:rsidRPr="00BB356B">
        <w:rPr>
          <w:sz w:val="30"/>
          <w:szCs w:val="30"/>
        </w:rPr>
        <w:t xml:space="preserve">При единовременной уплате страховой взнос </w:t>
      </w:r>
      <w:r w:rsidR="00DA5003">
        <w:rPr>
          <w:sz w:val="30"/>
          <w:szCs w:val="30"/>
        </w:rPr>
        <w:t>уплачивается</w:t>
      </w:r>
      <w:r w:rsidRPr="00BB356B">
        <w:rPr>
          <w:sz w:val="30"/>
          <w:szCs w:val="30"/>
        </w:rPr>
        <w:t xml:space="preserve"> страхователем </w:t>
      </w:r>
      <w:r>
        <w:rPr>
          <w:sz w:val="30"/>
          <w:szCs w:val="30"/>
        </w:rPr>
        <w:t xml:space="preserve">в полном объеме </w:t>
      </w:r>
      <w:r w:rsidRPr="00BB356B">
        <w:rPr>
          <w:sz w:val="30"/>
          <w:szCs w:val="30"/>
        </w:rPr>
        <w:t>при заключении договора страхования.</w:t>
      </w:r>
    </w:p>
    <w:p w14:paraId="7F35E941" w14:textId="765871B5" w:rsidR="0084249A" w:rsidRDefault="0084249A" w:rsidP="0084249A">
      <w:pPr>
        <w:tabs>
          <w:tab w:val="left" w:pos="1418"/>
        </w:tabs>
        <w:ind w:firstLine="709"/>
        <w:jc w:val="both"/>
        <w:rPr>
          <w:sz w:val="30"/>
          <w:szCs w:val="30"/>
        </w:rPr>
      </w:pPr>
      <w:r w:rsidRPr="0084249A">
        <w:rPr>
          <w:sz w:val="30"/>
          <w:szCs w:val="30"/>
        </w:rPr>
        <w:t>При уплате страхового взноса в рассрочку первая его часть в размере не менее 1/k страхового взноса уплачивается при заключении договора страхования, где k – количество этапов оплаты.</w:t>
      </w:r>
    </w:p>
    <w:p w14:paraId="3A0F1A13" w14:textId="35E31276" w:rsidR="0084249A" w:rsidRDefault="0084249A" w:rsidP="0084249A">
      <w:pPr>
        <w:tabs>
          <w:tab w:val="left" w:pos="1418"/>
        </w:tabs>
        <w:ind w:firstLine="709"/>
        <w:jc w:val="both"/>
        <w:rPr>
          <w:sz w:val="30"/>
          <w:szCs w:val="30"/>
        </w:rPr>
      </w:pPr>
      <w:r>
        <w:rPr>
          <w:sz w:val="30"/>
          <w:szCs w:val="30"/>
        </w:rPr>
        <w:t xml:space="preserve">Оставшиеся части страхового взноса уплачиваются через равные промежутки времени в течение срока строительства не позднее последнего дня оплаченного периода таким образом, чтобы оплата по договору страхования с начала срока его действия составляла не менее </w:t>
      </w:r>
      <w:r w:rsidRPr="0084249A">
        <w:rPr>
          <w:sz w:val="30"/>
          <w:szCs w:val="30"/>
        </w:rPr>
        <w:t>2/k, 3/k и т.д.</w:t>
      </w:r>
      <w:r>
        <w:rPr>
          <w:sz w:val="30"/>
          <w:szCs w:val="30"/>
        </w:rPr>
        <w:t xml:space="preserve"> до уплаты страхового взноса в полном объеме, при условии уплаты страхового взноса по договору страхования до начала гарантийного срока эксплуатации объекта строительства. </w:t>
      </w:r>
    </w:p>
    <w:p w14:paraId="1592D584" w14:textId="35C426C6" w:rsidR="00DA5003" w:rsidRDefault="001C2E22" w:rsidP="001C2E22">
      <w:pPr>
        <w:tabs>
          <w:tab w:val="left" w:pos="1418"/>
        </w:tabs>
        <w:ind w:firstLine="709"/>
        <w:jc w:val="both"/>
        <w:rPr>
          <w:sz w:val="30"/>
          <w:szCs w:val="30"/>
        </w:rPr>
      </w:pPr>
      <w:r w:rsidRPr="00DF02B5">
        <w:rPr>
          <w:sz w:val="30"/>
          <w:szCs w:val="30"/>
        </w:rPr>
        <w:t>1</w:t>
      </w:r>
      <w:r>
        <w:rPr>
          <w:sz w:val="30"/>
          <w:szCs w:val="30"/>
        </w:rPr>
        <w:t>6</w:t>
      </w:r>
      <w:r w:rsidRPr="00DF02B5">
        <w:rPr>
          <w:sz w:val="30"/>
          <w:szCs w:val="30"/>
        </w:rPr>
        <w:t>.</w:t>
      </w:r>
      <w:r>
        <w:rPr>
          <w:sz w:val="30"/>
          <w:szCs w:val="30"/>
        </w:rPr>
        <w:t xml:space="preserve"> </w:t>
      </w:r>
      <w:r w:rsidR="00DA5003" w:rsidRPr="00BB356B">
        <w:rPr>
          <w:sz w:val="30"/>
          <w:szCs w:val="30"/>
        </w:rPr>
        <w:t>Страховой взнос уплачивается страхователем путем безналичного перечисления на счет страховщика</w:t>
      </w:r>
      <w:r w:rsidR="00DA5003">
        <w:rPr>
          <w:sz w:val="30"/>
          <w:szCs w:val="30"/>
        </w:rPr>
        <w:t>.</w:t>
      </w:r>
      <w:r w:rsidR="00DA5003" w:rsidRPr="00BB356B">
        <w:rPr>
          <w:sz w:val="30"/>
          <w:szCs w:val="30"/>
        </w:rPr>
        <w:t xml:space="preserve"> Днем уплаты страхового взноса считается день поступле</w:t>
      </w:r>
      <w:r w:rsidR="00DA5003" w:rsidRPr="00BB356B">
        <w:rPr>
          <w:sz w:val="30"/>
          <w:szCs w:val="30"/>
        </w:rPr>
        <w:softHyphen/>
        <w:t>ния денежных средств на счет страховщика.</w:t>
      </w:r>
      <w:r w:rsidR="00DA5003">
        <w:rPr>
          <w:sz w:val="30"/>
          <w:szCs w:val="30"/>
        </w:rPr>
        <w:t xml:space="preserve"> </w:t>
      </w:r>
    </w:p>
    <w:p w14:paraId="79EFF06E" w14:textId="5D7B06C0" w:rsidR="001C2E22" w:rsidRDefault="00DA5003" w:rsidP="001C2E22">
      <w:pPr>
        <w:tabs>
          <w:tab w:val="left" w:pos="1418"/>
        </w:tabs>
        <w:ind w:firstLine="709"/>
        <w:jc w:val="both"/>
        <w:rPr>
          <w:sz w:val="30"/>
          <w:szCs w:val="30"/>
        </w:rPr>
      </w:pPr>
      <w:r>
        <w:rPr>
          <w:sz w:val="30"/>
          <w:szCs w:val="30"/>
        </w:rPr>
        <w:t xml:space="preserve">17. </w:t>
      </w:r>
      <w:r w:rsidR="001C2E22" w:rsidRPr="00DF02B5">
        <w:rPr>
          <w:sz w:val="30"/>
          <w:szCs w:val="30"/>
        </w:rPr>
        <w:t xml:space="preserve">В случае </w:t>
      </w:r>
      <w:r w:rsidR="001C2E22">
        <w:rPr>
          <w:sz w:val="30"/>
          <w:szCs w:val="30"/>
        </w:rPr>
        <w:t xml:space="preserve">неуплаты </w:t>
      </w:r>
      <w:r w:rsidR="001C2E22" w:rsidRPr="00DF02B5">
        <w:rPr>
          <w:sz w:val="30"/>
          <w:szCs w:val="30"/>
        </w:rPr>
        <w:t>очередной части страхово</w:t>
      </w:r>
      <w:r w:rsidR="001C2E22">
        <w:rPr>
          <w:sz w:val="30"/>
          <w:szCs w:val="30"/>
        </w:rPr>
        <w:t>го</w:t>
      </w:r>
      <w:r w:rsidR="001C2E22" w:rsidRPr="00DF02B5">
        <w:rPr>
          <w:sz w:val="30"/>
          <w:szCs w:val="30"/>
        </w:rPr>
        <w:t xml:space="preserve"> </w:t>
      </w:r>
      <w:r w:rsidR="001C2E22">
        <w:rPr>
          <w:sz w:val="30"/>
          <w:szCs w:val="30"/>
        </w:rPr>
        <w:t>взноса</w:t>
      </w:r>
      <w:r w:rsidR="001C2E22" w:rsidRPr="00DF02B5">
        <w:rPr>
          <w:sz w:val="30"/>
          <w:szCs w:val="30"/>
        </w:rPr>
        <w:t xml:space="preserve"> в</w:t>
      </w:r>
      <w:r w:rsidR="001C2E22">
        <w:rPr>
          <w:sz w:val="30"/>
          <w:szCs w:val="30"/>
        </w:rPr>
        <w:t xml:space="preserve"> </w:t>
      </w:r>
      <w:r w:rsidR="001C2E22" w:rsidRPr="00DF02B5">
        <w:rPr>
          <w:sz w:val="30"/>
          <w:szCs w:val="30"/>
        </w:rPr>
        <w:t>установленный договором стр</w:t>
      </w:r>
      <w:r w:rsidR="001C2E22">
        <w:rPr>
          <w:sz w:val="30"/>
          <w:szCs w:val="30"/>
        </w:rPr>
        <w:t xml:space="preserve">ахования срок страховщик вправе </w:t>
      </w:r>
      <w:r w:rsidR="001C2E22" w:rsidRPr="00DF02B5">
        <w:rPr>
          <w:sz w:val="30"/>
          <w:szCs w:val="30"/>
        </w:rPr>
        <w:t>прекратить договор страхования с 00 часов</w:t>
      </w:r>
      <w:r w:rsidR="001C2E22">
        <w:rPr>
          <w:sz w:val="30"/>
          <w:szCs w:val="30"/>
        </w:rPr>
        <w:t xml:space="preserve"> 00 минут</w:t>
      </w:r>
      <w:r w:rsidR="001C2E22" w:rsidRPr="00DF02B5">
        <w:rPr>
          <w:sz w:val="30"/>
          <w:szCs w:val="30"/>
        </w:rPr>
        <w:t xml:space="preserve"> дня, следующего за последним днем установленного срока уплаты очередной части страхово</w:t>
      </w:r>
      <w:r w:rsidR="001C2E22">
        <w:rPr>
          <w:sz w:val="30"/>
          <w:szCs w:val="30"/>
        </w:rPr>
        <w:t>го</w:t>
      </w:r>
      <w:r w:rsidR="001C2E22" w:rsidRPr="00DF02B5">
        <w:rPr>
          <w:sz w:val="30"/>
          <w:szCs w:val="30"/>
        </w:rPr>
        <w:t xml:space="preserve"> </w:t>
      </w:r>
      <w:r w:rsidR="001C2E22">
        <w:rPr>
          <w:sz w:val="30"/>
          <w:szCs w:val="30"/>
        </w:rPr>
        <w:t>взноса</w:t>
      </w:r>
      <w:r w:rsidR="001C2E22" w:rsidRPr="00DF02B5">
        <w:rPr>
          <w:sz w:val="30"/>
          <w:szCs w:val="30"/>
        </w:rPr>
        <w:t>.</w:t>
      </w:r>
    </w:p>
    <w:p w14:paraId="5693EA28" w14:textId="5D3FE72C" w:rsidR="001C2E22" w:rsidRPr="001C2E22" w:rsidRDefault="001C2E22" w:rsidP="001C2E22">
      <w:pPr>
        <w:tabs>
          <w:tab w:val="left" w:pos="1418"/>
        </w:tabs>
        <w:ind w:firstLine="709"/>
        <w:jc w:val="both"/>
        <w:rPr>
          <w:sz w:val="30"/>
          <w:szCs w:val="30"/>
        </w:rPr>
      </w:pPr>
      <w:r>
        <w:rPr>
          <w:sz w:val="30"/>
          <w:szCs w:val="30"/>
        </w:rPr>
        <w:t>1</w:t>
      </w:r>
      <w:r w:rsidR="00DA5003">
        <w:rPr>
          <w:sz w:val="30"/>
          <w:szCs w:val="30"/>
        </w:rPr>
        <w:t>8</w:t>
      </w:r>
      <w:r>
        <w:rPr>
          <w:sz w:val="30"/>
          <w:szCs w:val="30"/>
        </w:rPr>
        <w:t xml:space="preserve">. </w:t>
      </w:r>
      <w:r w:rsidRPr="001C2E22">
        <w:rPr>
          <w:sz w:val="30"/>
          <w:szCs w:val="30"/>
        </w:rPr>
        <w:t>Дополнительный страховой взнос по вносимым в договор страхования изменениям, указанным в пункте 10</w:t>
      </w:r>
      <w:r w:rsidR="00585237">
        <w:rPr>
          <w:sz w:val="30"/>
          <w:szCs w:val="30"/>
        </w:rPr>
        <w:t>, подпункте 35.6 пункта 35</w:t>
      </w:r>
      <w:r w:rsidRPr="001C2E22">
        <w:rPr>
          <w:sz w:val="30"/>
          <w:szCs w:val="30"/>
        </w:rPr>
        <w:t xml:space="preserve"> настоящих Правил, рассчитывается по следующей формуле:</w:t>
      </w:r>
    </w:p>
    <w:p w14:paraId="038AEA2F" w14:textId="77777777" w:rsidR="001C2E22" w:rsidRPr="001C2E22" w:rsidRDefault="001C2E22" w:rsidP="001C2E22">
      <w:pPr>
        <w:tabs>
          <w:tab w:val="left" w:pos="1418"/>
        </w:tabs>
        <w:ind w:firstLine="709"/>
        <w:jc w:val="center"/>
        <w:rPr>
          <w:sz w:val="30"/>
          <w:szCs w:val="30"/>
        </w:rPr>
      </w:pPr>
      <w:r w:rsidRPr="001C2E22">
        <w:rPr>
          <w:sz w:val="30"/>
          <w:szCs w:val="30"/>
        </w:rPr>
        <w:t>СВ</w:t>
      </w:r>
      <w:r w:rsidRPr="001C2E22">
        <w:rPr>
          <w:sz w:val="30"/>
          <w:szCs w:val="30"/>
          <w:vertAlign w:val="subscript"/>
        </w:rPr>
        <w:t>доп</w:t>
      </w:r>
      <w:r w:rsidRPr="001C2E22">
        <w:rPr>
          <w:sz w:val="30"/>
          <w:szCs w:val="30"/>
        </w:rPr>
        <w:t xml:space="preserve"> = (СВ</w:t>
      </w:r>
      <w:r w:rsidRPr="001C2E22">
        <w:rPr>
          <w:sz w:val="30"/>
          <w:szCs w:val="30"/>
          <w:vertAlign w:val="subscript"/>
        </w:rPr>
        <w:t>изм</w:t>
      </w:r>
      <w:r w:rsidRPr="001C2E22">
        <w:rPr>
          <w:sz w:val="30"/>
          <w:szCs w:val="30"/>
        </w:rPr>
        <w:t xml:space="preserve"> – СВ</w:t>
      </w:r>
      <w:r w:rsidRPr="001C2E22">
        <w:rPr>
          <w:sz w:val="30"/>
          <w:szCs w:val="30"/>
          <w:vertAlign w:val="subscript"/>
        </w:rPr>
        <w:t>изн</w:t>
      </w:r>
      <w:r w:rsidRPr="001C2E22">
        <w:rPr>
          <w:sz w:val="30"/>
          <w:szCs w:val="30"/>
        </w:rPr>
        <w:t xml:space="preserve">) × </w:t>
      </w:r>
      <w:r w:rsidRPr="001C2E22">
        <w:rPr>
          <w:sz w:val="30"/>
          <w:szCs w:val="30"/>
          <w:lang w:val="en-US"/>
        </w:rPr>
        <w:t>n</w:t>
      </w:r>
      <w:r w:rsidRPr="001C2E22">
        <w:rPr>
          <w:sz w:val="30"/>
          <w:szCs w:val="30"/>
        </w:rPr>
        <w:t xml:space="preserve"> / </w:t>
      </w:r>
      <w:r w:rsidRPr="001C2E22">
        <w:rPr>
          <w:sz w:val="30"/>
          <w:szCs w:val="30"/>
          <w:lang w:val="en-US"/>
        </w:rPr>
        <w:t>t</w:t>
      </w:r>
      <w:r w:rsidRPr="001C2E22">
        <w:rPr>
          <w:sz w:val="30"/>
          <w:szCs w:val="30"/>
        </w:rPr>
        <w:t>, где</w:t>
      </w:r>
    </w:p>
    <w:p w14:paraId="0346C4E6" w14:textId="77777777" w:rsidR="001C2E22" w:rsidRPr="001C2E22" w:rsidRDefault="001C2E22" w:rsidP="001C2E22">
      <w:pPr>
        <w:tabs>
          <w:tab w:val="left" w:pos="1418"/>
        </w:tabs>
        <w:ind w:firstLine="709"/>
        <w:jc w:val="both"/>
        <w:rPr>
          <w:sz w:val="30"/>
          <w:szCs w:val="30"/>
        </w:rPr>
      </w:pPr>
      <w:r w:rsidRPr="001C2E22">
        <w:rPr>
          <w:sz w:val="30"/>
          <w:szCs w:val="30"/>
        </w:rPr>
        <w:t>СВ</w:t>
      </w:r>
      <w:r w:rsidRPr="001C2E22">
        <w:rPr>
          <w:sz w:val="30"/>
          <w:szCs w:val="30"/>
          <w:vertAlign w:val="subscript"/>
        </w:rPr>
        <w:t>доп</w:t>
      </w:r>
      <w:r w:rsidRPr="001C2E22">
        <w:rPr>
          <w:sz w:val="30"/>
          <w:szCs w:val="30"/>
        </w:rPr>
        <w:t xml:space="preserve"> – дополнительный страховой взнос;</w:t>
      </w:r>
    </w:p>
    <w:p w14:paraId="4CFC6B65" w14:textId="77777777" w:rsidR="001C2E22" w:rsidRPr="001C2E22" w:rsidRDefault="001C2E22" w:rsidP="001C2E22">
      <w:pPr>
        <w:tabs>
          <w:tab w:val="left" w:pos="1418"/>
        </w:tabs>
        <w:ind w:firstLine="709"/>
        <w:jc w:val="both"/>
        <w:rPr>
          <w:sz w:val="30"/>
          <w:szCs w:val="30"/>
        </w:rPr>
      </w:pPr>
      <w:r w:rsidRPr="001C2E22">
        <w:rPr>
          <w:sz w:val="30"/>
          <w:szCs w:val="30"/>
        </w:rPr>
        <w:t>СВ</w:t>
      </w:r>
      <w:r w:rsidRPr="001C2E22">
        <w:rPr>
          <w:sz w:val="30"/>
          <w:szCs w:val="30"/>
          <w:vertAlign w:val="subscript"/>
        </w:rPr>
        <w:t>изм</w:t>
      </w:r>
      <w:r w:rsidRPr="001C2E22">
        <w:rPr>
          <w:sz w:val="30"/>
          <w:szCs w:val="30"/>
        </w:rPr>
        <w:t xml:space="preserve"> – страховой взнос с учетом вносимых в договор страхования изменений исходя из срока действия договора страхования (</w:t>
      </w:r>
      <w:r w:rsidRPr="001C2E22">
        <w:rPr>
          <w:sz w:val="30"/>
          <w:szCs w:val="30"/>
          <w:lang w:val="en-US"/>
        </w:rPr>
        <w:t>t</w:t>
      </w:r>
      <w:r w:rsidRPr="001C2E22">
        <w:rPr>
          <w:sz w:val="30"/>
          <w:szCs w:val="30"/>
        </w:rPr>
        <w:t>);</w:t>
      </w:r>
    </w:p>
    <w:p w14:paraId="0AB0D23F" w14:textId="77777777" w:rsidR="001C2E22" w:rsidRPr="001C2E22" w:rsidRDefault="001C2E22" w:rsidP="001C2E22">
      <w:pPr>
        <w:tabs>
          <w:tab w:val="left" w:pos="1418"/>
        </w:tabs>
        <w:ind w:firstLine="709"/>
        <w:jc w:val="both"/>
        <w:rPr>
          <w:sz w:val="30"/>
          <w:szCs w:val="30"/>
        </w:rPr>
      </w:pPr>
      <w:r w:rsidRPr="001C2E22">
        <w:rPr>
          <w:sz w:val="30"/>
          <w:szCs w:val="30"/>
        </w:rPr>
        <w:t>СВ</w:t>
      </w:r>
      <w:r w:rsidRPr="001C2E22">
        <w:rPr>
          <w:sz w:val="30"/>
          <w:szCs w:val="30"/>
          <w:vertAlign w:val="subscript"/>
        </w:rPr>
        <w:t>изн</w:t>
      </w:r>
      <w:r w:rsidRPr="001C2E22">
        <w:rPr>
          <w:sz w:val="30"/>
          <w:szCs w:val="30"/>
        </w:rPr>
        <w:t xml:space="preserve"> – страховой взнос по заключенному договору страхования;</w:t>
      </w:r>
    </w:p>
    <w:p w14:paraId="3C7E691E" w14:textId="77777777" w:rsidR="001C2E22" w:rsidRPr="001C2E22" w:rsidRDefault="001C2E22" w:rsidP="001C2E22">
      <w:pPr>
        <w:tabs>
          <w:tab w:val="left" w:pos="1418"/>
        </w:tabs>
        <w:ind w:firstLine="709"/>
        <w:jc w:val="both"/>
        <w:rPr>
          <w:sz w:val="30"/>
          <w:szCs w:val="30"/>
        </w:rPr>
      </w:pPr>
      <w:r w:rsidRPr="001C2E22">
        <w:rPr>
          <w:sz w:val="30"/>
          <w:szCs w:val="30"/>
          <w:lang w:val="en-US"/>
        </w:rPr>
        <w:t>n</w:t>
      </w:r>
      <w:r w:rsidRPr="001C2E22">
        <w:rPr>
          <w:sz w:val="30"/>
          <w:szCs w:val="30"/>
        </w:rPr>
        <w:t xml:space="preserve"> – срок действия договора страхования, оставшийся до окончания договора страхования со дня внесения в договор страхования изменений (в днях);</w:t>
      </w:r>
    </w:p>
    <w:p w14:paraId="58938082" w14:textId="77777777" w:rsidR="001C2E22" w:rsidRPr="001C2E22" w:rsidRDefault="001C2E22" w:rsidP="001C2E22">
      <w:pPr>
        <w:tabs>
          <w:tab w:val="left" w:pos="1418"/>
        </w:tabs>
        <w:ind w:firstLine="709"/>
        <w:jc w:val="both"/>
        <w:rPr>
          <w:sz w:val="30"/>
          <w:szCs w:val="30"/>
        </w:rPr>
      </w:pPr>
      <w:r w:rsidRPr="001C2E22">
        <w:rPr>
          <w:sz w:val="30"/>
          <w:szCs w:val="30"/>
          <w:lang w:val="en-US"/>
        </w:rPr>
        <w:t>t</w:t>
      </w:r>
      <w:r w:rsidRPr="001C2E22">
        <w:rPr>
          <w:sz w:val="30"/>
          <w:szCs w:val="30"/>
        </w:rPr>
        <w:t xml:space="preserve"> – срок действия заключенного договора страхования (в днях).</w:t>
      </w:r>
    </w:p>
    <w:p w14:paraId="2DB5E88C" w14:textId="77777777" w:rsidR="001C2E22" w:rsidRPr="001C2E22" w:rsidRDefault="001C2E22" w:rsidP="001C2E22">
      <w:pPr>
        <w:tabs>
          <w:tab w:val="left" w:pos="1418"/>
        </w:tabs>
        <w:ind w:firstLine="709"/>
        <w:jc w:val="both"/>
        <w:rPr>
          <w:sz w:val="30"/>
          <w:szCs w:val="30"/>
        </w:rPr>
      </w:pPr>
      <w:r w:rsidRPr="001C2E22">
        <w:rPr>
          <w:sz w:val="30"/>
          <w:szCs w:val="30"/>
        </w:rPr>
        <w:t xml:space="preserve">Дополнительный страховой взнос уплачивается единовременно при заключении договора о внесении изменений в условия страхования, изложенные в договоре страхования (страховом полисе). </w:t>
      </w:r>
    </w:p>
    <w:p w14:paraId="36A71D39" w14:textId="77777777" w:rsidR="001C2E22" w:rsidRPr="006B51F5" w:rsidRDefault="001C2E22" w:rsidP="001C2E22">
      <w:pPr>
        <w:tabs>
          <w:tab w:val="left" w:pos="1418"/>
        </w:tabs>
        <w:ind w:firstLine="709"/>
        <w:jc w:val="both"/>
        <w:rPr>
          <w:sz w:val="30"/>
          <w:szCs w:val="30"/>
        </w:rPr>
      </w:pPr>
      <w:r w:rsidRPr="001C2E22">
        <w:rPr>
          <w:sz w:val="30"/>
          <w:szCs w:val="30"/>
        </w:rPr>
        <w:t>Действие договора страхования на новых условиях начинается со дня, следующего за днем уплаты дополнительного страхового взноса.</w:t>
      </w:r>
    </w:p>
    <w:p w14:paraId="5BB4AB52" w14:textId="6E26838D" w:rsidR="00DF02B5" w:rsidRDefault="00DF02B5" w:rsidP="00DF02B5">
      <w:pPr>
        <w:tabs>
          <w:tab w:val="left" w:pos="1418"/>
        </w:tabs>
        <w:ind w:firstLine="709"/>
        <w:jc w:val="both"/>
        <w:rPr>
          <w:sz w:val="30"/>
          <w:szCs w:val="30"/>
        </w:rPr>
      </w:pPr>
    </w:p>
    <w:p w14:paraId="56919DC0" w14:textId="7A980BD5" w:rsidR="00DF02B5" w:rsidRPr="00DF02B5" w:rsidRDefault="0024532F" w:rsidP="00DF02B5">
      <w:pPr>
        <w:tabs>
          <w:tab w:val="left" w:pos="1418"/>
        </w:tabs>
        <w:ind w:firstLine="709"/>
        <w:jc w:val="center"/>
        <w:rPr>
          <w:b/>
          <w:sz w:val="30"/>
          <w:szCs w:val="30"/>
        </w:rPr>
      </w:pPr>
      <w:r>
        <w:rPr>
          <w:b/>
          <w:sz w:val="30"/>
          <w:szCs w:val="30"/>
        </w:rPr>
        <w:lastRenderedPageBreak/>
        <w:t xml:space="preserve">ПОРЯДОК </w:t>
      </w:r>
      <w:r w:rsidR="00DF02B5" w:rsidRPr="00DF02B5">
        <w:rPr>
          <w:b/>
          <w:sz w:val="30"/>
          <w:szCs w:val="30"/>
        </w:rPr>
        <w:t>ЗАКЛЮЧЕНИ</w:t>
      </w:r>
      <w:r>
        <w:rPr>
          <w:b/>
          <w:sz w:val="30"/>
          <w:szCs w:val="30"/>
        </w:rPr>
        <w:t>Я И</w:t>
      </w:r>
      <w:r w:rsidR="00DF02B5" w:rsidRPr="00DF02B5">
        <w:rPr>
          <w:b/>
          <w:sz w:val="30"/>
          <w:szCs w:val="30"/>
        </w:rPr>
        <w:t xml:space="preserve"> СРОК ДЕЙСТВИЯ ДОГОВОРА СТРАХОВАНИЯ</w:t>
      </w:r>
    </w:p>
    <w:p w14:paraId="0738E74B" w14:textId="028F577D" w:rsidR="00DF02B5" w:rsidRDefault="00DF02B5" w:rsidP="00DF02B5">
      <w:pPr>
        <w:tabs>
          <w:tab w:val="left" w:pos="1418"/>
        </w:tabs>
        <w:ind w:firstLine="709"/>
        <w:jc w:val="both"/>
        <w:rPr>
          <w:sz w:val="30"/>
          <w:szCs w:val="30"/>
        </w:rPr>
      </w:pPr>
    </w:p>
    <w:p w14:paraId="583D797B" w14:textId="77777777" w:rsidR="006D1796" w:rsidRPr="00B55360" w:rsidRDefault="008F2BE3" w:rsidP="006D1796">
      <w:pPr>
        <w:ind w:right="-1" w:firstLine="709"/>
        <w:jc w:val="both"/>
        <w:rPr>
          <w:sz w:val="30"/>
          <w:szCs w:val="30"/>
        </w:rPr>
      </w:pPr>
      <w:r>
        <w:rPr>
          <w:sz w:val="30"/>
          <w:szCs w:val="30"/>
        </w:rPr>
        <w:t>19</w:t>
      </w:r>
      <w:r w:rsidR="00521C93">
        <w:rPr>
          <w:sz w:val="30"/>
          <w:szCs w:val="30"/>
        </w:rPr>
        <w:t xml:space="preserve">. </w:t>
      </w:r>
      <w:r w:rsidR="006D1796" w:rsidRPr="00B55360">
        <w:rPr>
          <w:sz w:val="30"/>
          <w:szCs w:val="30"/>
        </w:rPr>
        <w:t>Договор страхования заключается в письменной форме и на условиях настоящих Правил страхования, принятых страхователем путем присоединения к договору страхования.</w:t>
      </w:r>
    </w:p>
    <w:p w14:paraId="496A507B" w14:textId="77777777" w:rsidR="006D1796" w:rsidRPr="00B55360" w:rsidRDefault="006D1796" w:rsidP="006D1796">
      <w:pPr>
        <w:ind w:right="-1" w:firstLine="709"/>
        <w:jc w:val="both"/>
        <w:rPr>
          <w:sz w:val="30"/>
          <w:szCs w:val="30"/>
        </w:rPr>
      </w:pPr>
      <w:r w:rsidRPr="00B55360">
        <w:rPr>
          <w:sz w:val="30"/>
          <w:szCs w:val="30"/>
        </w:rPr>
        <w:t>К договору страхования (страховому полису) должны прилагаться Правила страхования, что удостоверяется записью в нем.</w:t>
      </w:r>
    </w:p>
    <w:p w14:paraId="0E9E4EA3" w14:textId="360DC9EF" w:rsidR="006D1796" w:rsidRPr="00B55360" w:rsidRDefault="006D1796" w:rsidP="006D1796">
      <w:pPr>
        <w:ind w:right="-1" w:firstLine="709"/>
        <w:jc w:val="both"/>
        <w:rPr>
          <w:sz w:val="30"/>
          <w:szCs w:val="30"/>
        </w:rPr>
      </w:pPr>
      <w:r w:rsidRPr="00B55360">
        <w:rPr>
          <w:sz w:val="30"/>
          <w:szCs w:val="30"/>
        </w:rPr>
        <w:t>Условия, содержащиеся в Правилах страхования, в том числе не включенные в текст договора страхования (страхового полиса), обязательны для страховщика, страхователя и</w:t>
      </w:r>
      <w:r>
        <w:rPr>
          <w:sz w:val="30"/>
          <w:szCs w:val="30"/>
        </w:rPr>
        <w:t>ли</w:t>
      </w:r>
      <w:r w:rsidRPr="00B55360">
        <w:rPr>
          <w:sz w:val="30"/>
          <w:szCs w:val="30"/>
        </w:rPr>
        <w:t xml:space="preserve"> выгодоприобретателя.</w:t>
      </w:r>
    </w:p>
    <w:p w14:paraId="3A306177" w14:textId="75BE359C" w:rsidR="00597B4F" w:rsidRPr="00521C93" w:rsidRDefault="006D1796" w:rsidP="00521C93">
      <w:pPr>
        <w:tabs>
          <w:tab w:val="left" w:pos="1418"/>
        </w:tabs>
        <w:ind w:firstLine="709"/>
        <w:jc w:val="both"/>
        <w:rPr>
          <w:sz w:val="30"/>
          <w:szCs w:val="30"/>
        </w:rPr>
      </w:pPr>
      <w:r>
        <w:rPr>
          <w:sz w:val="30"/>
          <w:szCs w:val="30"/>
        </w:rPr>
        <w:t xml:space="preserve">20. </w:t>
      </w:r>
      <w:r w:rsidR="00597B4F" w:rsidRPr="00B55360">
        <w:rPr>
          <w:sz w:val="30"/>
          <w:szCs w:val="30"/>
        </w:rPr>
        <w:t>Договор страхования может быть заключен путем составления одного документа, а также путем обмена документами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 либо вручения страховщиком страхователю на основании его письменного заявления (Приложение №2 к настоящим Правилам) страхового полиса, подписанного ими.</w:t>
      </w:r>
    </w:p>
    <w:p w14:paraId="62116F8E" w14:textId="58BF8DAF" w:rsidR="00521C93" w:rsidRPr="00521C93" w:rsidRDefault="00521C93" w:rsidP="00521C93">
      <w:pPr>
        <w:tabs>
          <w:tab w:val="left" w:pos="1418"/>
        </w:tabs>
        <w:ind w:firstLine="709"/>
        <w:jc w:val="both"/>
        <w:rPr>
          <w:sz w:val="30"/>
          <w:szCs w:val="30"/>
        </w:rPr>
      </w:pPr>
      <w:r w:rsidRPr="00521C93">
        <w:rPr>
          <w:sz w:val="30"/>
          <w:szCs w:val="30"/>
        </w:rPr>
        <w:t xml:space="preserve">Заявление о страховании составляется в двух экземплярах. Первый экземпляр заявления со всеми прилагаемыми к нему документами остается у страховщика, второй после исчисления </w:t>
      </w:r>
      <w:r w:rsidR="0024532F">
        <w:rPr>
          <w:sz w:val="30"/>
          <w:szCs w:val="30"/>
        </w:rPr>
        <w:t>страхового взноса</w:t>
      </w:r>
      <w:r w:rsidRPr="00521C93">
        <w:rPr>
          <w:sz w:val="30"/>
          <w:szCs w:val="30"/>
        </w:rPr>
        <w:t xml:space="preserve"> передается страхователю.</w:t>
      </w:r>
      <w:r w:rsidR="001D6A6D">
        <w:rPr>
          <w:sz w:val="30"/>
          <w:szCs w:val="30"/>
        </w:rPr>
        <w:t xml:space="preserve"> </w:t>
      </w:r>
      <w:r w:rsidRPr="00521C93">
        <w:rPr>
          <w:sz w:val="30"/>
          <w:szCs w:val="30"/>
        </w:rPr>
        <w:t>После заключения договора страхования заявление становится его неотъемлемой частью.</w:t>
      </w:r>
    </w:p>
    <w:p w14:paraId="51F19432" w14:textId="63E6285D" w:rsidR="00521C93" w:rsidRPr="00521C93" w:rsidRDefault="00521C93" w:rsidP="00521C93">
      <w:pPr>
        <w:tabs>
          <w:tab w:val="left" w:pos="1418"/>
        </w:tabs>
        <w:ind w:firstLine="709"/>
        <w:jc w:val="both"/>
        <w:rPr>
          <w:sz w:val="30"/>
          <w:szCs w:val="30"/>
        </w:rPr>
      </w:pPr>
      <w:r w:rsidRPr="00521C93">
        <w:rPr>
          <w:sz w:val="30"/>
          <w:szCs w:val="30"/>
        </w:rPr>
        <w:t>2</w:t>
      </w:r>
      <w:r w:rsidR="00FF5735">
        <w:rPr>
          <w:sz w:val="30"/>
          <w:szCs w:val="30"/>
        </w:rPr>
        <w:t>1</w:t>
      </w:r>
      <w:r w:rsidRPr="00521C93">
        <w:rPr>
          <w:sz w:val="30"/>
          <w:szCs w:val="30"/>
        </w:rPr>
        <w:t>.</w:t>
      </w:r>
      <w:r>
        <w:rPr>
          <w:sz w:val="30"/>
          <w:szCs w:val="30"/>
        </w:rPr>
        <w:t xml:space="preserve"> </w:t>
      </w:r>
      <w:r w:rsidRPr="00521C93">
        <w:rPr>
          <w:sz w:val="30"/>
          <w:szCs w:val="30"/>
        </w:rPr>
        <w:t>Одновременно с заявлением о страховании страхователь по требованию страховщика предоставляет последнему следующие документы (их копии, заверенные руководителем страхователя):</w:t>
      </w:r>
    </w:p>
    <w:p w14:paraId="3BCF1470" w14:textId="6C940486" w:rsidR="00521C93" w:rsidRPr="00521C93" w:rsidRDefault="00521C93" w:rsidP="00521C93">
      <w:pPr>
        <w:tabs>
          <w:tab w:val="left" w:pos="1418"/>
        </w:tabs>
        <w:ind w:firstLine="709"/>
        <w:jc w:val="both"/>
        <w:rPr>
          <w:sz w:val="30"/>
          <w:szCs w:val="30"/>
        </w:rPr>
      </w:pPr>
      <w:r w:rsidRPr="00521C93">
        <w:rPr>
          <w:sz w:val="30"/>
          <w:szCs w:val="30"/>
        </w:rPr>
        <w:t>учредительные документы, свидетельство о государств</w:t>
      </w:r>
      <w:r w:rsidR="000F5C8A">
        <w:rPr>
          <w:sz w:val="30"/>
          <w:szCs w:val="30"/>
        </w:rPr>
        <w:t xml:space="preserve">енной регистрации страхователя </w:t>
      </w:r>
      <w:r w:rsidR="000F5C8A" w:rsidRPr="00B55360">
        <w:rPr>
          <w:snapToGrid w:val="0"/>
          <w:sz w:val="30"/>
          <w:szCs w:val="30"/>
        </w:rPr>
        <w:t>– если договор страхования заключается с данным страхователем впервые или данные документы претерпели изменения с момента заключения предыдущего договора страхования</w:t>
      </w:r>
      <w:r w:rsidRPr="00521C93">
        <w:rPr>
          <w:sz w:val="30"/>
          <w:szCs w:val="30"/>
        </w:rPr>
        <w:t>;</w:t>
      </w:r>
    </w:p>
    <w:p w14:paraId="124FD11A" w14:textId="77777777" w:rsidR="00521C93" w:rsidRPr="00521C93" w:rsidRDefault="00521C93" w:rsidP="00521C93">
      <w:pPr>
        <w:tabs>
          <w:tab w:val="left" w:pos="1418"/>
        </w:tabs>
        <w:ind w:firstLine="709"/>
        <w:jc w:val="both"/>
        <w:rPr>
          <w:sz w:val="30"/>
          <w:szCs w:val="30"/>
        </w:rPr>
      </w:pPr>
      <w:r w:rsidRPr="00521C93">
        <w:rPr>
          <w:sz w:val="30"/>
          <w:szCs w:val="30"/>
        </w:rPr>
        <w:t>проект договора строительного подряда с последующим предоставлением копии заключенного договора строительного подряда;</w:t>
      </w:r>
    </w:p>
    <w:p w14:paraId="1B157FB4" w14:textId="49F0CB6B" w:rsidR="00521C93" w:rsidRPr="00521C93" w:rsidRDefault="00CC1644" w:rsidP="00521C93">
      <w:pPr>
        <w:tabs>
          <w:tab w:val="left" w:pos="1418"/>
        </w:tabs>
        <w:ind w:firstLine="709"/>
        <w:jc w:val="both"/>
        <w:rPr>
          <w:sz w:val="30"/>
          <w:szCs w:val="30"/>
        </w:rPr>
      </w:pPr>
      <w:r w:rsidRPr="00B55360">
        <w:rPr>
          <w:sz w:val="30"/>
          <w:szCs w:val="30"/>
        </w:rPr>
        <w:t>финансовые и бухгалтерские документы страхователя за последний финансовый год и на последнюю отчетную дату, иные материалы о платежеспособности страхователя</w:t>
      </w:r>
      <w:r w:rsidR="000F5C8A">
        <w:rPr>
          <w:sz w:val="30"/>
          <w:szCs w:val="30"/>
        </w:rPr>
        <w:t>.</w:t>
      </w:r>
    </w:p>
    <w:p w14:paraId="447F512D" w14:textId="761D9710" w:rsidR="000F5C8A" w:rsidRDefault="000F5C8A" w:rsidP="00521C93">
      <w:pPr>
        <w:tabs>
          <w:tab w:val="left" w:pos="1418"/>
        </w:tabs>
        <w:ind w:firstLine="709"/>
        <w:jc w:val="both"/>
        <w:rPr>
          <w:sz w:val="30"/>
          <w:szCs w:val="30"/>
        </w:rPr>
      </w:pPr>
      <w:r w:rsidRPr="00B55360">
        <w:rPr>
          <w:sz w:val="30"/>
          <w:szCs w:val="30"/>
        </w:rPr>
        <w:t>Страховщик вправе требовать у страхователя и иные документы, необходимые для определения степени риска и принятия решения о заключении договора страхования.</w:t>
      </w:r>
    </w:p>
    <w:p w14:paraId="1E37C168" w14:textId="77777777" w:rsidR="00A946AD" w:rsidRPr="00B55360" w:rsidRDefault="00A946AD" w:rsidP="00A946AD">
      <w:pPr>
        <w:ind w:right="-1" w:firstLine="709"/>
        <w:jc w:val="both"/>
        <w:rPr>
          <w:sz w:val="30"/>
          <w:szCs w:val="30"/>
        </w:rPr>
      </w:pPr>
      <w:r w:rsidRPr="00B55360">
        <w:rPr>
          <w:sz w:val="30"/>
          <w:szCs w:val="30"/>
        </w:rPr>
        <w:t>Ответственность за достоверность предоставленной информации, содержащейся в заявлении о страховании и прилагаемых к нему документах, несет страхователь.</w:t>
      </w:r>
    </w:p>
    <w:p w14:paraId="704E745F" w14:textId="77777777" w:rsidR="00E2228C" w:rsidRPr="00B55360" w:rsidRDefault="00521C93" w:rsidP="00E2228C">
      <w:pPr>
        <w:ind w:right="-1" w:firstLine="709"/>
        <w:jc w:val="both"/>
        <w:rPr>
          <w:sz w:val="30"/>
          <w:szCs w:val="30"/>
        </w:rPr>
      </w:pPr>
      <w:r w:rsidRPr="00521C93">
        <w:rPr>
          <w:sz w:val="30"/>
          <w:szCs w:val="30"/>
        </w:rPr>
        <w:lastRenderedPageBreak/>
        <w:t>2</w:t>
      </w:r>
      <w:r w:rsidR="00FF5735">
        <w:rPr>
          <w:sz w:val="30"/>
          <w:szCs w:val="30"/>
        </w:rPr>
        <w:t>2</w:t>
      </w:r>
      <w:r w:rsidRPr="00521C93">
        <w:rPr>
          <w:sz w:val="30"/>
          <w:szCs w:val="30"/>
        </w:rPr>
        <w:t>.</w:t>
      </w:r>
      <w:r w:rsidR="00E2228C">
        <w:rPr>
          <w:sz w:val="30"/>
          <w:szCs w:val="30"/>
        </w:rPr>
        <w:t xml:space="preserve"> </w:t>
      </w:r>
      <w:r w:rsidR="00E2228C" w:rsidRPr="00B55360">
        <w:rPr>
          <w:sz w:val="30"/>
          <w:szCs w:val="30"/>
        </w:rPr>
        <w:t>При заключении договора страхования страхователь обязан сообщить страховщику все известные ему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или не должны быть известны страховщику.</w:t>
      </w:r>
    </w:p>
    <w:p w14:paraId="0CD342F9" w14:textId="77777777" w:rsidR="00E2228C" w:rsidRPr="00B55360" w:rsidRDefault="00E2228C" w:rsidP="00E2228C">
      <w:pPr>
        <w:ind w:right="-1" w:firstLine="709"/>
        <w:jc w:val="both"/>
        <w:rPr>
          <w:sz w:val="30"/>
          <w:szCs w:val="30"/>
        </w:rPr>
      </w:pPr>
      <w:r w:rsidRPr="00B55360">
        <w:rPr>
          <w:sz w:val="30"/>
          <w:szCs w:val="30"/>
        </w:rPr>
        <w:t>Существенными признаются во всяком случае обстоятельства, предусмотренные в договоре страхования (страховом полисе) на основании письменного заявления страхователя.</w:t>
      </w:r>
    </w:p>
    <w:p w14:paraId="1FBCF1A6" w14:textId="112E7540" w:rsidR="00E2228C" w:rsidRPr="00B55360" w:rsidRDefault="00E2228C" w:rsidP="00E2228C">
      <w:pPr>
        <w:ind w:right="-1" w:firstLine="709"/>
        <w:jc w:val="both"/>
        <w:rPr>
          <w:sz w:val="30"/>
          <w:szCs w:val="30"/>
        </w:rPr>
      </w:pPr>
      <w:r>
        <w:rPr>
          <w:sz w:val="30"/>
          <w:szCs w:val="30"/>
        </w:rPr>
        <w:t xml:space="preserve">23. </w:t>
      </w:r>
      <w:r w:rsidRPr="00B55360">
        <w:rPr>
          <w:sz w:val="30"/>
          <w:szCs w:val="30"/>
        </w:rPr>
        <w:t>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страхования либо признания его недействительным на том основании, что соответствующие обстоятельства не были сообщены страхователем.</w:t>
      </w:r>
    </w:p>
    <w:p w14:paraId="2E8F20B5" w14:textId="0C4E62C5" w:rsidR="00E2228C" w:rsidRPr="00B55360" w:rsidRDefault="00E2228C" w:rsidP="00E2228C">
      <w:pPr>
        <w:ind w:right="-1" w:firstLine="709"/>
        <w:jc w:val="both"/>
        <w:rPr>
          <w:sz w:val="30"/>
          <w:szCs w:val="30"/>
        </w:rPr>
      </w:pPr>
      <w:r w:rsidRPr="00B55360">
        <w:rPr>
          <w:sz w:val="30"/>
          <w:szCs w:val="30"/>
        </w:rPr>
        <w:t xml:space="preserve">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пункте </w:t>
      </w:r>
      <w:r>
        <w:rPr>
          <w:sz w:val="30"/>
          <w:szCs w:val="30"/>
        </w:rPr>
        <w:t>22</w:t>
      </w:r>
      <w:r w:rsidRPr="00B55360">
        <w:rPr>
          <w:sz w:val="30"/>
          <w:szCs w:val="30"/>
        </w:rPr>
        <w:t xml:space="preserve"> настоящих Правил, страховщик вправе потребовать признания договора недействительным и применения последствий, предусмотренных пунктом 2 статьи 180 Гражданского кодекса Республики Беларусь.</w:t>
      </w:r>
    </w:p>
    <w:p w14:paraId="43E68A75" w14:textId="77777777" w:rsidR="00E2228C" w:rsidRPr="00B55360" w:rsidRDefault="00E2228C" w:rsidP="00E2228C">
      <w:pPr>
        <w:ind w:right="-1" w:firstLine="709"/>
        <w:jc w:val="both"/>
        <w:rPr>
          <w:sz w:val="30"/>
          <w:szCs w:val="30"/>
        </w:rPr>
      </w:pPr>
      <w:r w:rsidRPr="00B55360">
        <w:rPr>
          <w:sz w:val="30"/>
          <w:szCs w:val="30"/>
        </w:rPr>
        <w:t>Требование страховщика о признании договора страхования недействительным не подлежит удовлетворению, если обстоятельства, о которых умолчал страхователь, уже отпали.</w:t>
      </w:r>
    </w:p>
    <w:p w14:paraId="03788F3B" w14:textId="5BEA4F46" w:rsidR="00E2228C" w:rsidRDefault="00E2228C" w:rsidP="00463FD6">
      <w:pPr>
        <w:ind w:right="-1" w:firstLine="709"/>
        <w:jc w:val="both"/>
        <w:rPr>
          <w:sz w:val="30"/>
          <w:szCs w:val="30"/>
        </w:rPr>
      </w:pPr>
      <w:r>
        <w:rPr>
          <w:sz w:val="30"/>
          <w:szCs w:val="30"/>
        </w:rPr>
        <w:t>2</w:t>
      </w:r>
      <w:r w:rsidR="00463FD6">
        <w:rPr>
          <w:sz w:val="30"/>
          <w:szCs w:val="30"/>
        </w:rPr>
        <w:t>4</w:t>
      </w:r>
      <w:r w:rsidRPr="00B55360">
        <w:rPr>
          <w:sz w:val="30"/>
          <w:szCs w:val="30"/>
        </w:rPr>
        <w:t xml:space="preserve">. В случае утраты договора страхования (страхового полиса) в период его действия страхователю на основании его письменного заявления выдается копия договора страхования (дубликат страхового полиса), после чего утраченный </w:t>
      </w:r>
      <w:r w:rsidRPr="00201092">
        <w:rPr>
          <w:sz w:val="30"/>
          <w:szCs w:val="30"/>
        </w:rPr>
        <w:t>экземпляр</w:t>
      </w:r>
      <w:r>
        <w:rPr>
          <w:sz w:val="30"/>
          <w:szCs w:val="30"/>
        </w:rPr>
        <w:t xml:space="preserve"> </w:t>
      </w:r>
      <w:r w:rsidRPr="00B55360">
        <w:rPr>
          <w:sz w:val="30"/>
          <w:szCs w:val="30"/>
        </w:rPr>
        <w:t>договор</w:t>
      </w:r>
      <w:r>
        <w:rPr>
          <w:sz w:val="30"/>
          <w:szCs w:val="30"/>
        </w:rPr>
        <w:t>а</w:t>
      </w:r>
      <w:r w:rsidRPr="00B55360">
        <w:rPr>
          <w:sz w:val="30"/>
          <w:szCs w:val="30"/>
        </w:rPr>
        <w:t xml:space="preserve"> страхования (страховой полис) считается недействительным и страховые выплаты по нему не производятся.</w:t>
      </w:r>
    </w:p>
    <w:p w14:paraId="43D99A3F" w14:textId="241BC3B0" w:rsidR="00521C93" w:rsidRPr="00521C93" w:rsidRDefault="00463FD6" w:rsidP="00521C93">
      <w:pPr>
        <w:tabs>
          <w:tab w:val="left" w:pos="1418"/>
        </w:tabs>
        <w:ind w:firstLine="709"/>
        <w:jc w:val="both"/>
        <w:rPr>
          <w:sz w:val="30"/>
          <w:szCs w:val="30"/>
        </w:rPr>
      </w:pPr>
      <w:r>
        <w:rPr>
          <w:sz w:val="30"/>
          <w:szCs w:val="30"/>
        </w:rPr>
        <w:t xml:space="preserve">25. </w:t>
      </w:r>
      <w:r w:rsidR="00521C93" w:rsidRPr="00521C93">
        <w:rPr>
          <w:sz w:val="30"/>
          <w:szCs w:val="30"/>
        </w:rPr>
        <w:t>Договор страхования заключается на срок, соответствующий сроку строительства и гарантийному сроку эксплуатации объекта строительства, предусмотренного договором строительного подряда. При этом исчисление гарантийного срока начинается со дня утверждения в установленном порядке акта приемки объекта строительства в эксплуатацию.</w:t>
      </w:r>
    </w:p>
    <w:p w14:paraId="22F2ED26" w14:textId="037D7CB0" w:rsidR="00521C93" w:rsidRPr="00521C93" w:rsidRDefault="00521C93" w:rsidP="00521C93">
      <w:pPr>
        <w:tabs>
          <w:tab w:val="left" w:pos="1418"/>
        </w:tabs>
        <w:ind w:firstLine="709"/>
        <w:jc w:val="both"/>
        <w:rPr>
          <w:sz w:val="30"/>
          <w:szCs w:val="30"/>
        </w:rPr>
      </w:pPr>
      <w:r w:rsidRPr="00521C93">
        <w:rPr>
          <w:sz w:val="30"/>
          <w:szCs w:val="30"/>
        </w:rPr>
        <w:t xml:space="preserve">В случае продления срока выполнения </w:t>
      </w:r>
      <w:r w:rsidR="00881ED7">
        <w:rPr>
          <w:sz w:val="30"/>
          <w:szCs w:val="30"/>
        </w:rPr>
        <w:t>строительно-монтажных</w:t>
      </w:r>
      <w:r w:rsidRPr="00521C93">
        <w:rPr>
          <w:sz w:val="30"/>
          <w:szCs w:val="30"/>
        </w:rPr>
        <w:t xml:space="preserve"> работ по договору строительного подряда, в отношении гарантийных обязательств страхователя по которому заключен договор страхования, срок действия договора страхования может быть продлен по письменному заявлению страхователя без взимания с последнего дополнительно</w:t>
      </w:r>
      <w:r w:rsidR="00881ED7">
        <w:rPr>
          <w:sz w:val="30"/>
          <w:szCs w:val="30"/>
        </w:rPr>
        <w:t>го</w:t>
      </w:r>
      <w:r w:rsidRPr="00521C93">
        <w:rPr>
          <w:sz w:val="30"/>
          <w:szCs w:val="30"/>
        </w:rPr>
        <w:t xml:space="preserve"> страхово</w:t>
      </w:r>
      <w:r w:rsidR="00881ED7">
        <w:rPr>
          <w:sz w:val="30"/>
          <w:szCs w:val="30"/>
        </w:rPr>
        <w:t>го</w:t>
      </w:r>
      <w:r w:rsidRPr="00521C93">
        <w:rPr>
          <w:sz w:val="30"/>
          <w:szCs w:val="30"/>
        </w:rPr>
        <w:t xml:space="preserve"> </w:t>
      </w:r>
      <w:r w:rsidR="00881ED7">
        <w:rPr>
          <w:sz w:val="30"/>
          <w:szCs w:val="30"/>
        </w:rPr>
        <w:t>взноса</w:t>
      </w:r>
      <w:r w:rsidRPr="00521C93">
        <w:rPr>
          <w:sz w:val="30"/>
          <w:szCs w:val="30"/>
        </w:rPr>
        <w:t>.</w:t>
      </w:r>
    </w:p>
    <w:p w14:paraId="5C809CA0" w14:textId="3AB1A553" w:rsidR="00521C93" w:rsidRPr="00521C93" w:rsidRDefault="00521C93" w:rsidP="00521C93">
      <w:pPr>
        <w:tabs>
          <w:tab w:val="left" w:pos="1418"/>
        </w:tabs>
        <w:ind w:firstLine="709"/>
        <w:jc w:val="both"/>
        <w:rPr>
          <w:sz w:val="30"/>
          <w:szCs w:val="30"/>
        </w:rPr>
      </w:pPr>
      <w:r w:rsidRPr="00521C93">
        <w:rPr>
          <w:sz w:val="30"/>
          <w:szCs w:val="30"/>
        </w:rPr>
        <w:lastRenderedPageBreak/>
        <w:t>2</w:t>
      </w:r>
      <w:r w:rsidR="00463FD6">
        <w:rPr>
          <w:sz w:val="30"/>
          <w:szCs w:val="30"/>
        </w:rPr>
        <w:t>6</w:t>
      </w:r>
      <w:r w:rsidRPr="00521C93">
        <w:rPr>
          <w:sz w:val="30"/>
          <w:szCs w:val="30"/>
        </w:rPr>
        <w:t>.</w:t>
      </w:r>
      <w:r w:rsidRPr="00521C93">
        <w:rPr>
          <w:sz w:val="30"/>
          <w:szCs w:val="30"/>
        </w:rPr>
        <w:tab/>
        <w:t>Договор страхования вступает в силу по соглашению сторон с 00 часов 00 минут дня, следующего за днем уплаты страхово</w:t>
      </w:r>
      <w:r>
        <w:rPr>
          <w:sz w:val="30"/>
          <w:szCs w:val="30"/>
        </w:rPr>
        <w:t>го</w:t>
      </w:r>
      <w:r w:rsidRPr="00521C93">
        <w:rPr>
          <w:sz w:val="30"/>
          <w:szCs w:val="30"/>
        </w:rPr>
        <w:t xml:space="preserve"> </w:t>
      </w:r>
      <w:r>
        <w:rPr>
          <w:sz w:val="30"/>
          <w:szCs w:val="30"/>
        </w:rPr>
        <w:t>взноса</w:t>
      </w:r>
      <w:r w:rsidRPr="00521C93">
        <w:rPr>
          <w:sz w:val="30"/>
          <w:szCs w:val="30"/>
        </w:rPr>
        <w:t xml:space="preserve"> </w:t>
      </w:r>
      <w:r w:rsidR="00421826">
        <w:rPr>
          <w:sz w:val="30"/>
          <w:szCs w:val="30"/>
        </w:rPr>
        <w:t>(</w:t>
      </w:r>
      <w:r w:rsidRPr="00521C93">
        <w:rPr>
          <w:sz w:val="30"/>
          <w:szCs w:val="30"/>
        </w:rPr>
        <w:t>первой е</w:t>
      </w:r>
      <w:r>
        <w:rPr>
          <w:sz w:val="30"/>
          <w:szCs w:val="30"/>
        </w:rPr>
        <w:t>го</w:t>
      </w:r>
      <w:r w:rsidRPr="00521C93">
        <w:rPr>
          <w:sz w:val="30"/>
          <w:szCs w:val="30"/>
        </w:rPr>
        <w:t xml:space="preserve"> части</w:t>
      </w:r>
      <w:r w:rsidR="00421826">
        <w:rPr>
          <w:sz w:val="30"/>
          <w:szCs w:val="30"/>
        </w:rPr>
        <w:t>)</w:t>
      </w:r>
      <w:r w:rsidR="008555B6">
        <w:rPr>
          <w:sz w:val="30"/>
          <w:szCs w:val="30"/>
        </w:rPr>
        <w:t xml:space="preserve"> по договору страхования</w:t>
      </w:r>
      <w:r w:rsidRPr="00521C93">
        <w:rPr>
          <w:sz w:val="30"/>
          <w:szCs w:val="30"/>
        </w:rPr>
        <w:t>, либо с 00 часов 00 минут любого дня в течение 30 календарных дней со дня уплаты страхово</w:t>
      </w:r>
      <w:r>
        <w:rPr>
          <w:sz w:val="30"/>
          <w:szCs w:val="30"/>
        </w:rPr>
        <w:t>го</w:t>
      </w:r>
      <w:r w:rsidRPr="00521C93">
        <w:rPr>
          <w:sz w:val="30"/>
          <w:szCs w:val="30"/>
        </w:rPr>
        <w:t xml:space="preserve"> </w:t>
      </w:r>
      <w:r>
        <w:rPr>
          <w:sz w:val="30"/>
          <w:szCs w:val="30"/>
        </w:rPr>
        <w:t>взноса</w:t>
      </w:r>
      <w:r w:rsidRPr="00521C93">
        <w:rPr>
          <w:sz w:val="30"/>
          <w:szCs w:val="30"/>
        </w:rPr>
        <w:t xml:space="preserve"> </w:t>
      </w:r>
      <w:r w:rsidR="00421826">
        <w:rPr>
          <w:sz w:val="30"/>
          <w:szCs w:val="30"/>
        </w:rPr>
        <w:t>(</w:t>
      </w:r>
      <w:r w:rsidRPr="00521C93">
        <w:rPr>
          <w:sz w:val="30"/>
          <w:szCs w:val="30"/>
        </w:rPr>
        <w:t>первой е</w:t>
      </w:r>
      <w:r>
        <w:rPr>
          <w:sz w:val="30"/>
          <w:szCs w:val="30"/>
        </w:rPr>
        <w:t>го</w:t>
      </w:r>
      <w:r w:rsidRPr="00521C93">
        <w:rPr>
          <w:sz w:val="30"/>
          <w:szCs w:val="30"/>
        </w:rPr>
        <w:t xml:space="preserve"> части</w:t>
      </w:r>
      <w:r w:rsidR="00421826">
        <w:rPr>
          <w:sz w:val="30"/>
          <w:szCs w:val="30"/>
        </w:rPr>
        <w:t>)</w:t>
      </w:r>
      <w:r w:rsidR="008555B6">
        <w:rPr>
          <w:sz w:val="30"/>
          <w:szCs w:val="30"/>
        </w:rPr>
        <w:t xml:space="preserve"> по договору страхования</w:t>
      </w:r>
      <w:r w:rsidRPr="00521C93">
        <w:rPr>
          <w:sz w:val="30"/>
          <w:szCs w:val="30"/>
        </w:rPr>
        <w:t>.</w:t>
      </w:r>
    </w:p>
    <w:p w14:paraId="4D058D73" w14:textId="46366CC8" w:rsidR="00521C93" w:rsidRPr="00521C93" w:rsidRDefault="00521C93" w:rsidP="00521C93">
      <w:pPr>
        <w:tabs>
          <w:tab w:val="left" w:pos="1418"/>
        </w:tabs>
        <w:ind w:firstLine="709"/>
        <w:jc w:val="both"/>
        <w:rPr>
          <w:sz w:val="30"/>
          <w:szCs w:val="30"/>
        </w:rPr>
      </w:pPr>
      <w:r w:rsidRPr="00521C93">
        <w:rPr>
          <w:sz w:val="30"/>
          <w:szCs w:val="30"/>
        </w:rPr>
        <w:t>2</w:t>
      </w:r>
      <w:r w:rsidR="00463FD6">
        <w:rPr>
          <w:sz w:val="30"/>
          <w:szCs w:val="30"/>
        </w:rPr>
        <w:t>7</w:t>
      </w:r>
      <w:r w:rsidRPr="00521C93">
        <w:rPr>
          <w:sz w:val="30"/>
          <w:szCs w:val="30"/>
        </w:rPr>
        <w:t>.</w:t>
      </w:r>
      <w:r w:rsidRPr="00521C93">
        <w:rPr>
          <w:sz w:val="30"/>
          <w:szCs w:val="30"/>
        </w:rPr>
        <w:tab/>
        <w:t>Страхование, предусмотренное договором, распространяется на события, относимые к страховым случаям в соот</w:t>
      </w:r>
      <w:r w:rsidR="00B60E58">
        <w:rPr>
          <w:sz w:val="30"/>
          <w:szCs w:val="30"/>
        </w:rPr>
        <w:t>ветствии с настоящими Правилами</w:t>
      </w:r>
      <w:r w:rsidRPr="00521C93">
        <w:rPr>
          <w:sz w:val="30"/>
          <w:szCs w:val="30"/>
        </w:rPr>
        <w:t xml:space="preserve"> и произошедшие в период гарантийного срока эксплуатации объекта строительства, предусмотренного договором строительного подряда (но не позднее последнего дня срока действия договора страхования).</w:t>
      </w:r>
    </w:p>
    <w:p w14:paraId="6910611F" w14:textId="5272BD4C" w:rsidR="00521C93" w:rsidRPr="00521C93" w:rsidRDefault="00521C93" w:rsidP="00521C93">
      <w:pPr>
        <w:tabs>
          <w:tab w:val="left" w:pos="1418"/>
        </w:tabs>
        <w:ind w:firstLine="709"/>
        <w:jc w:val="both"/>
        <w:rPr>
          <w:sz w:val="30"/>
          <w:szCs w:val="30"/>
        </w:rPr>
      </w:pPr>
      <w:r w:rsidRPr="00521C93">
        <w:rPr>
          <w:sz w:val="30"/>
          <w:szCs w:val="30"/>
        </w:rPr>
        <w:t xml:space="preserve">При прерывании гарантийного срока на время, в течение которого объект не мог эксплуатироваться вследствие выявления строительных работ ненадлежащего качества, за которые несет ответственность страхователь, действие </w:t>
      </w:r>
      <w:r w:rsidR="009F6404">
        <w:rPr>
          <w:sz w:val="30"/>
          <w:szCs w:val="30"/>
        </w:rPr>
        <w:t xml:space="preserve">договора </w:t>
      </w:r>
      <w:r w:rsidRPr="00521C93">
        <w:rPr>
          <w:sz w:val="30"/>
          <w:szCs w:val="30"/>
        </w:rPr>
        <w:t>страхования также прерывается на этот период.</w:t>
      </w:r>
    </w:p>
    <w:p w14:paraId="6D5BFAE1" w14:textId="17A844AC" w:rsidR="0024532F" w:rsidRDefault="0024532F" w:rsidP="00521C93">
      <w:pPr>
        <w:tabs>
          <w:tab w:val="left" w:pos="1418"/>
        </w:tabs>
        <w:ind w:firstLine="709"/>
        <w:jc w:val="both"/>
        <w:rPr>
          <w:sz w:val="30"/>
          <w:szCs w:val="30"/>
        </w:rPr>
      </w:pPr>
    </w:p>
    <w:p w14:paraId="2D5F427E" w14:textId="60AFD70B" w:rsidR="0024532F" w:rsidRPr="0024532F" w:rsidRDefault="0024532F" w:rsidP="0024532F">
      <w:pPr>
        <w:tabs>
          <w:tab w:val="left" w:pos="1418"/>
        </w:tabs>
        <w:ind w:firstLine="709"/>
        <w:jc w:val="center"/>
        <w:rPr>
          <w:b/>
          <w:sz w:val="30"/>
          <w:szCs w:val="30"/>
        </w:rPr>
      </w:pPr>
      <w:r w:rsidRPr="0024532F">
        <w:rPr>
          <w:b/>
          <w:sz w:val="30"/>
          <w:szCs w:val="30"/>
        </w:rPr>
        <w:t>ПРЕКРАЩЕНИЕ ДЕЙСТВИЯ ДОГОВОРА СТРАХОВАНИЯ</w:t>
      </w:r>
    </w:p>
    <w:p w14:paraId="7F845935" w14:textId="77777777" w:rsidR="0024532F" w:rsidRPr="00521C93" w:rsidRDefault="0024532F" w:rsidP="00521C93">
      <w:pPr>
        <w:tabs>
          <w:tab w:val="left" w:pos="1418"/>
        </w:tabs>
        <w:ind w:firstLine="709"/>
        <w:jc w:val="both"/>
        <w:rPr>
          <w:sz w:val="30"/>
          <w:szCs w:val="30"/>
        </w:rPr>
      </w:pPr>
    </w:p>
    <w:p w14:paraId="6E968864" w14:textId="77777777" w:rsidR="00521C93" w:rsidRPr="00521C93" w:rsidRDefault="00521C93" w:rsidP="00521C93">
      <w:pPr>
        <w:tabs>
          <w:tab w:val="left" w:pos="1418"/>
        </w:tabs>
        <w:ind w:firstLine="709"/>
        <w:jc w:val="both"/>
        <w:rPr>
          <w:sz w:val="30"/>
          <w:szCs w:val="30"/>
        </w:rPr>
      </w:pPr>
      <w:r w:rsidRPr="00357DF7">
        <w:rPr>
          <w:sz w:val="30"/>
          <w:szCs w:val="30"/>
        </w:rPr>
        <w:t>28</w:t>
      </w:r>
      <w:r w:rsidRPr="00521C93">
        <w:rPr>
          <w:sz w:val="30"/>
          <w:szCs w:val="30"/>
        </w:rPr>
        <w:t>.</w:t>
      </w:r>
      <w:r w:rsidRPr="00521C93">
        <w:rPr>
          <w:sz w:val="30"/>
          <w:szCs w:val="30"/>
        </w:rPr>
        <w:tab/>
        <w:t>Договор страхования прекращается в случаях:</w:t>
      </w:r>
    </w:p>
    <w:p w14:paraId="1FFB5ACB" w14:textId="77777777" w:rsidR="00521C93" w:rsidRPr="00521C93" w:rsidRDefault="00521C93" w:rsidP="00521C93">
      <w:pPr>
        <w:tabs>
          <w:tab w:val="left" w:pos="1418"/>
        </w:tabs>
        <w:ind w:firstLine="709"/>
        <w:jc w:val="both"/>
        <w:rPr>
          <w:sz w:val="30"/>
          <w:szCs w:val="30"/>
        </w:rPr>
      </w:pPr>
      <w:r w:rsidRPr="00521C93">
        <w:rPr>
          <w:sz w:val="30"/>
          <w:szCs w:val="30"/>
        </w:rPr>
        <w:t>28.1.</w:t>
      </w:r>
      <w:r w:rsidRPr="00521C93">
        <w:rPr>
          <w:sz w:val="30"/>
          <w:szCs w:val="30"/>
        </w:rPr>
        <w:tab/>
        <w:t>истечения срока его действия;</w:t>
      </w:r>
    </w:p>
    <w:p w14:paraId="08D6D7F8" w14:textId="77777777" w:rsidR="00521C93" w:rsidRPr="00521C93" w:rsidRDefault="00521C93" w:rsidP="00521C93">
      <w:pPr>
        <w:tabs>
          <w:tab w:val="left" w:pos="1418"/>
        </w:tabs>
        <w:ind w:firstLine="709"/>
        <w:jc w:val="both"/>
        <w:rPr>
          <w:sz w:val="30"/>
          <w:szCs w:val="30"/>
        </w:rPr>
      </w:pPr>
      <w:r w:rsidRPr="00521C93">
        <w:rPr>
          <w:sz w:val="30"/>
          <w:szCs w:val="30"/>
        </w:rPr>
        <w:t>28.2.</w:t>
      </w:r>
      <w:r w:rsidRPr="00521C93">
        <w:rPr>
          <w:sz w:val="30"/>
          <w:szCs w:val="30"/>
        </w:rPr>
        <w:tab/>
        <w:t>исполнения страховщиком обязательств по договору в полном объеме;</w:t>
      </w:r>
    </w:p>
    <w:p w14:paraId="3527FDBE" w14:textId="723CE7D4" w:rsidR="00521C93" w:rsidRPr="00521C93" w:rsidRDefault="00521C93" w:rsidP="00521C93">
      <w:pPr>
        <w:tabs>
          <w:tab w:val="left" w:pos="1418"/>
        </w:tabs>
        <w:ind w:firstLine="709"/>
        <w:jc w:val="both"/>
        <w:rPr>
          <w:sz w:val="30"/>
          <w:szCs w:val="30"/>
        </w:rPr>
      </w:pPr>
      <w:r w:rsidRPr="00521C93">
        <w:rPr>
          <w:sz w:val="30"/>
          <w:szCs w:val="30"/>
        </w:rPr>
        <w:t>28.3.</w:t>
      </w:r>
      <w:r w:rsidRPr="00521C93">
        <w:rPr>
          <w:sz w:val="30"/>
          <w:szCs w:val="30"/>
        </w:rPr>
        <w:tab/>
        <w:t>неуплаты страхователем очередной части страхово</w:t>
      </w:r>
      <w:r>
        <w:rPr>
          <w:sz w:val="30"/>
          <w:szCs w:val="30"/>
        </w:rPr>
        <w:t>го</w:t>
      </w:r>
      <w:r w:rsidRPr="00521C93">
        <w:rPr>
          <w:sz w:val="30"/>
          <w:szCs w:val="30"/>
        </w:rPr>
        <w:t xml:space="preserve"> </w:t>
      </w:r>
      <w:r>
        <w:rPr>
          <w:sz w:val="30"/>
          <w:szCs w:val="30"/>
        </w:rPr>
        <w:t>взноса</w:t>
      </w:r>
      <w:r w:rsidRPr="00521C93">
        <w:rPr>
          <w:sz w:val="30"/>
          <w:szCs w:val="30"/>
        </w:rPr>
        <w:t xml:space="preserve"> по договору</w:t>
      </w:r>
      <w:r w:rsidR="00357DF7">
        <w:rPr>
          <w:sz w:val="30"/>
          <w:szCs w:val="30"/>
        </w:rPr>
        <w:t xml:space="preserve"> в установленный договором срок</w:t>
      </w:r>
      <w:r w:rsidRPr="00521C93">
        <w:rPr>
          <w:sz w:val="30"/>
          <w:szCs w:val="30"/>
        </w:rPr>
        <w:t>;</w:t>
      </w:r>
    </w:p>
    <w:p w14:paraId="5A3E21C9" w14:textId="174598B3" w:rsidR="00521C93" w:rsidRDefault="00521C93" w:rsidP="00521C93">
      <w:pPr>
        <w:tabs>
          <w:tab w:val="left" w:pos="1418"/>
        </w:tabs>
        <w:ind w:firstLine="709"/>
        <w:jc w:val="both"/>
        <w:rPr>
          <w:sz w:val="30"/>
          <w:szCs w:val="30"/>
        </w:rPr>
      </w:pPr>
      <w:r w:rsidRPr="00521C93">
        <w:rPr>
          <w:sz w:val="30"/>
          <w:szCs w:val="30"/>
        </w:rPr>
        <w:t>28.4.</w:t>
      </w:r>
      <w:r w:rsidRPr="00521C93">
        <w:rPr>
          <w:sz w:val="30"/>
          <w:szCs w:val="30"/>
        </w:rPr>
        <w:tab/>
        <w:t>если после вступления договора страхования в силу возможность наступления страхового случая отпала и страхование прекратилось по обстоятельствам</w:t>
      </w:r>
      <w:r w:rsidR="002122A9">
        <w:rPr>
          <w:sz w:val="30"/>
          <w:szCs w:val="30"/>
        </w:rPr>
        <w:t>,</w:t>
      </w:r>
      <w:r w:rsidR="00307EC8">
        <w:rPr>
          <w:sz w:val="30"/>
          <w:szCs w:val="30"/>
        </w:rPr>
        <w:t xml:space="preserve"> иным, чем страховой случай;</w:t>
      </w:r>
    </w:p>
    <w:p w14:paraId="63FFC060" w14:textId="780D164F" w:rsidR="00307EC8" w:rsidRPr="00521C93" w:rsidRDefault="00307EC8" w:rsidP="00521C93">
      <w:pPr>
        <w:tabs>
          <w:tab w:val="left" w:pos="1418"/>
        </w:tabs>
        <w:ind w:firstLine="709"/>
        <w:jc w:val="both"/>
        <w:rPr>
          <w:sz w:val="30"/>
          <w:szCs w:val="30"/>
        </w:rPr>
      </w:pPr>
      <w:r>
        <w:rPr>
          <w:sz w:val="30"/>
          <w:szCs w:val="30"/>
        </w:rPr>
        <w:t>28.5.</w:t>
      </w:r>
      <w:r w:rsidRPr="00307EC8">
        <w:rPr>
          <w:sz w:val="30"/>
          <w:szCs w:val="30"/>
        </w:rPr>
        <w:t xml:space="preserve"> </w:t>
      </w:r>
      <w:r w:rsidRPr="00B55360">
        <w:rPr>
          <w:sz w:val="30"/>
          <w:szCs w:val="30"/>
        </w:rPr>
        <w:t>по соглашению страховщика и страхователя, оформленному в письменном виде.</w:t>
      </w:r>
      <w:r>
        <w:rPr>
          <w:sz w:val="30"/>
          <w:szCs w:val="30"/>
        </w:rPr>
        <w:t xml:space="preserve"> </w:t>
      </w:r>
    </w:p>
    <w:p w14:paraId="46DEF258" w14:textId="194B93FC" w:rsidR="00307EC8" w:rsidRDefault="00521C93" w:rsidP="00307EC8">
      <w:pPr>
        <w:tabs>
          <w:tab w:val="left" w:pos="1418"/>
        </w:tabs>
        <w:ind w:firstLine="709"/>
        <w:jc w:val="both"/>
        <w:rPr>
          <w:rStyle w:val="fontstyle21"/>
        </w:rPr>
      </w:pPr>
      <w:r w:rsidRPr="00521C93">
        <w:rPr>
          <w:sz w:val="30"/>
          <w:szCs w:val="30"/>
        </w:rPr>
        <w:t>29.</w:t>
      </w:r>
      <w:r w:rsidR="00307EC8">
        <w:rPr>
          <w:sz w:val="30"/>
          <w:szCs w:val="30"/>
        </w:rPr>
        <w:t xml:space="preserve"> </w:t>
      </w:r>
      <w:r w:rsidR="00307EC8">
        <w:rPr>
          <w:rStyle w:val="fontstyle21"/>
        </w:rPr>
        <w:t>При прекращении договора страхования по обстоятельствам, указанным в подпунктах 28.1 - 28.3 пункта 28 настоящих Правил, уплаченный страхователем страховой взнос возврату не подлежит.</w:t>
      </w:r>
    </w:p>
    <w:p w14:paraId="733F117E" w14:textId="02878301" w:rsidR="00A24490" w:rsidRDefault="00521C93" w:rsidP="00521C93">
      <w:pPr>
        <w:tabs>
          <w:tab w:val="left" w:pos="1418"/>
        </w:tabs>
        <w:ind w:firstLine="709"/>
        <w:jc w:val="both"/>
        <w:rPr>
          <w:sz w:val="30"/>
          <w:szCs w:val="30"/>
        </w:rPr>
      </w:pPr>
      <w:r w:rsidRPr="00521C93">
        <w:rPr>
          <w:sz w:val="30"/>
          <w:szCs w:val="30"/>
        </w:rPr>
        <w:t>В случаях прекращения договора страхования по обстоятельствам, указанным в подпункт</w:t>
      </w:r>
      <w:r w:rsidR="00307EC8">
        <w:rPr>
          <w:sz w:val="30"/>
          <w:szCs w:val="30"/>
        </w:rPr>
        <w:t>ах</w:t>
      </w:r>
      <w:r w:rsidRPr="00521C93">
        <w:rPr>
          <w:sz w:val="30"/>
          <w:szCs w:val="30"/>
        </w:rPr>
        <w:t xml:space="preserve"> 28.4</w:t>
      </w:r>
      <w:r w:rsidR="00307EC8">
        <w:rPr>
          <w:sz w:val="30"/>
          <w:szCs w:val="30"/>
        </w:rPr>
        <w:t xml:space="preserve"> - 28.5</w:t>
      </w:r>
      <w:r w:rsidRPr="00521C93">
        <w:rPr>
          <w:sz w:val="30"/>
          <w:szCs w:val="30"/>
        </w:rPr>
        <w:t xml:space="preserve"> пункта 28 настоящих Правил, страховщик имеет право на часть страхово</w:t>
      </w:r>
      <w:r>
        <w:rPr>
          <w:sz w:val="30"/>
          <w:szCs w:val="30"/>
        </w:rPr>
        <w:t>го</w:t>
      </w:r>
      <w:r w:rsidRPr="00521C93">
        <w:rPr>
          <w:sz w:val="30"/>
          <w:szCs w:val="30"/>
        </w:rPr>
        <w:t xml:space="preserve"> </w:t>
      </w:r>
      <w:r>
        <w:rPr>
          <w:sz w:val="30"/>
          <w:szCs w:val="30"/>
        </w:rPr>
        <w:t>взноса</w:t>
      </w:r>
      <w:r w:rsidRPr="00521C93">
        <w:rPr>
          <w:sz w:val="30"/>
          <w:szCs w:val="30"/>
        </w:rPr>
        <w:t xml:space="preserve"> по договору пропорционально времени, в течение которого действовало страхование, и возвращает страховате</w:t>
      </w:r>
      <w:r w:rsidR="00006F3B">
        <w:rPr>
          <w:sz w:val="30"/>
          <w:szCs w:val="30"/>
        </w:rPr>
        <w:t xml:space="preserve">лю </w:t>
      </w:r>
      <w:r w:rsidRPr="00521C93">
        <w:rPr>
          <w:sz w:val="30"/>
          <w:szCs w:val="30"/>
        </w:rPr>
        <w:t>часть уплаченно</w:t>
      </w:r>
      <w:r>
        <w:rPr>
          <w:sz w:val="30"/>
          <w:szCs w:val="30"/>
        </w:rPr>
        <w:t>го</w:t>
      </w:r>
      <w:r w:rsidRPr="00521C93">
        <w:rPr>
          <w:sz w:val="30"/>
          <w:szCs w:val="30"/>
        </w:rPr>
        <w:t xml:space="preserve"> страхово</w:t>
      </w:r>
      <w:r>
        <w:rPr>
          <w:sz w:val="30"/>
          <w:szCs w:val="30"/>
        </w:rPr>
        <w:t>го</w:t>
      </w:r>
      <w:r w:rsidRPr="00521C93">
        <w:rPr>
          <w:sz w:val="30"/>
          <w:szCs w:val="30"/>
        </w:rPr>
        <w:t xml:space="preserve"> </w:t>
      </w:r>
      <w:r>
        <w:rPr>
          <w:sz w:val="30"/>
          <w:szCs w:val="30"/>
        </w:rPr>
        <w:t>взноса</w:t>
      </w:r>
      <w:r w:rsidRPr="00521C93">
        <w:rPr>
          <w:sz w:val="30"/>
          <w:szCs w:val="30"/>
        </w:rPr>
        <w:t xml:space="preserve"> пропорционально </w:t>
      </w:r>
      <w:r w:rsidR="00E44C66" w:rsidRPr="00BB356B">
        <w:rPr>
          <w:sz w:val="30"/>
          <w:szCs w:val="30"/>
        </w:rPr>
        <w:t>времени, оставшему</w:t>
      </w:r>
      <w:r w:rsidR="00E44C66">
        <w:rPr>
          <w:sz w:val="30"/>
          <w:szCs w:val="30"/>
        </w:rPr>
        <w:t xml:space="preserve">ся со дня прекращения договора </w:t>
      </w:r>
      <w:r w:rsidR="00E44C66" w:rsidRPr="00BB356B">
        <w:rPr>
          <w:sz w:val="30"/>
          <w:szCs w:val="30"/>
        </w:rPr>
        <w:t>до дня окончания срока действия договора страхования</w:t>
      </w:r>
      <w:r w:rsidRPr="00521C93">
        <w:rPr>
          <w:sz w:val="30"/>
          <w:szCs w:val="30"/>
        </w:rPr>
        <w:t xml:space="preserve">, в течение </w:t>
      </w:r>
      <w:r w:rsidR="00E44C66">
        <w:rPr>
          <w:sz w:val="30"/>
          <w:szCs w:val="30"/>
        </w:rPr>
        <w:t>5</w:t>
      </w:r>
      <w:r w:rsidRPr="00521C93">
        <w:rPr>
          <w:sz w:val="30"/>
          <w:szCs w:val="30"/>
        </w:rPr>
        <w:t xml:space="preserve"> рабочих дней со дня, когда страхователь письменно известил страховщика о наступлении данных обстоятельств.</w:t>
      </w:r>
      <w:r w:rsidR="00006F3B">
        <w:rPr>
          <w:sz w:val="30"/>
          <w:szCs w:val="30"/>
        </w:rPr>
        <w:t xml:space="preserve"> </w:t>
      </w:r>
    </w:p>
    <w:p w14:paraId="1CA30BF7" w14:textId="18619934" w:rsidR="00521C93" w:rsidRDefault="00006F3B" w:rsidP="00521C93">
      <w:pPr>
        <w:tabs>
          <w:tab w:val="left" w:pos="1418"/>
        </w:tabs>
        <w:ind w:firstLine="709"/>
        <w:jc w:val="both"/>
        <w:rPr>
          <w:sz w:val="30"/>
          <w:szCs w:val="30"/>
        </w:rPr>
      </w:pPr>
      <w:r w:rsidRPr="00BB356B">
        <w:rPr>
          <w:bCs/>
          <w:sz w:val="30"/>
          <w:szCs w:val="30"/>
        </w:rPr>
        <w:lastRenderedPageBreak/>
        <w:t xml:space="preserve">Не подлежит возврату часть страхового взноса при досрочном прекращении договора страхования, если по нему производилась выплата страхового возмещения. </w:t>
      </w:r>
      <w:r w:rsidRPr="00CE5852">
        <w:rPr>
          <w:sz w:val="30"/>
          <w:szCs w:val="30"/>
        </w:rPr>
        <w:t>Если</w:t>
      </w:r>
      <w:r w:rsidRPr="0042130B">
        <w:rPr>
          <w:sz w:val="30"/>
          <w:szCs w:val="30"/>
        </w:rPr>
        <w:t xml:space="preserve"> по договору страхования получено </w:t>
      </w:r>
      <w:r w:rsidRPr="00307EC8">
        <w:rPr>
          <w:sz w:val="30"/>
          <w:szCs w:val="30"/>
        </w:rPr>
        <w:t>уведомление</w:t>
      </w:r>
      <w:r w:rsidRPr="0042130B">
        <w:rPr>
          <w:sz w:val="30"/>
          <w:szCs w:val="30"/>
        </w:rPr>
        <w:t xml:space="preserve"> о наступлении события, которое впоследствии может быть признано страховым случаем, </w:t>
      </w:r>
      <w:r>
        <w:rPr>
          <w:sz w:val="30"/>
          <w:szCs w:val="30"/>
        </w:rPr>
        <w:t xml:space="preserve">то </w:t>
      </w:r>
      <w:r w:rsidRPr="0042130B">
        <w:rPr>
          <w:sz w:val="30"/>
          <w:szCs w:val="30"/>
        </w:rPr>
        <w:t>решение о возврате части страхового взноса принимается после принятия с</w:t>
      </w:r>
      <w:r w:rsidR="00A24490">
        <w:rPr>
          <w:sz w:val="30"/>
          <w:szCs w:val="30"/>
        </w:rPr>
        <w:t>траховщиком решения о признании (</w:t>
      </w:r>
      <w:r w:rsidRPr="0042130B">
        <w:rPr>
          <w:sz w:val="30"/>
          <w:szCs w:val="30"/>
        </w:rPr>
        <w:t>непризнании</w:t>
      </w:r>
      <w:r w:rsidR="00A24490">
        <w:rPr>
          <w:sz w:val="30"/>
          <w:szCs w:val="30"/>
        </w:rPr>
        <w:t>)</w:t>
      </w:r>
      <w:r w:rsidRPr="0042130B">
        <w:rPr>
          <w:sz w:val="30"/>
          <w:szCs w:val="30"/>
        </w:rPr>
        <w:t xml:space="preserve"> заявленного случая страховым и выплате страхового возмещения</w:t>
      </w:r>
      <w:r>
        <w:rPr>
          <w:sz w:val="30"/>
          <w:szCs w:val="30"/>
        </w:rPr>
        <w:t>.</w:t>
      </w:r>
    </w:p>
    <w:p w14:paraId="4FB6D2B2" w14:textId="505E0F58" w:rsidR="00C87CE9" w:rsidRDefault="00C87CE9" w:rsidP="00521C93">
      <w:pPr>
        <w:tabs>
          <w:tab w:val="left" w:pos="1418"/>
        </w:tabs>
        <w:ind w:firstLine="709"/>
        <w:jc w:val="both"/>
        <w:rPr>
          <w:rStyle w:val="fontstyle21"/>
        </w:rPr>
      </w:pPr>
      <w:r>
        <w:rPr>
          <w:rStyle w:val="fontstyle21"/>
        </w:rPr>
        <w:t>Возврат части страхового взноса по договору страхования осуществляется в той валюте, в которой уплачен страховой взнос, если иное не предусмотрено законодательством.</w:t>
      </w:r>
    </w:p>
    <w:p w14:paraId="360EC472" w14:textId="49BFB802" w:rsidR="00521C93" w:rsidRPr="00521C93" w:rsidRDefault="00521C93" w:rsidP="00521C93">
      <w:pPr>
        <w:tabs>
          <w:tab w:val="left" w:pos="1418"/>
        </w:tabs>
        <w:ind w:firstLine="709"/>
        <w:jc w:val="both"/>
        <w:rPr>
          <w:sz w:val="30"/>
          <w:szCs w:val="30"/>
        </w:rPr>
      </w:pPr>
      <w:r w:rsidRPr="00521C93">
        <w:rPr>
          <w:sz w:val="30"/>
          <w:szCs w:val="30"/>
        </w:rPr>
        <w:t>30.</w:t>
      </w:r>
      <w:r w:rsidR="00C87CE9">
        <w:rPr>
          <w:sz w:val="30"/>
          <w:szCs w:val="30"/>
        </w:rPr>
        <w:t xml:space="preserve"> </w:t>
      </w:r>
      <w:r w:rsidRPr="00521C93">
        <w:rPr>
          <w:sz w:val="30"/>
          <w:szCs w:val="30"/>
        </w:rPr>
        <w:t>Страхователь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иным, чем страховой случай.</w:t>
      </w:r>
    </w:p>
    <w:p w14:paraId="6F93085A" w14:textId="77777777" w:rsidR="00521C93" w:rsidRPr="00521C93" w:rsidRDefault="00521C93" w:rsidP="00521C93">
      <w:pPr>
        <w:tabs>
          <w:tab w:val="left" w:pos="1418"/>
        </w:tabs>
        <w:ind w:firstLine="709"/>
        <w:jc w:val="both"/>
        <w:rPr>
          <w:sz w:val="30"/>
          <w:szCs w:val="30"/>
        </w:rPr>
      </w:pPr>
      <w:r w:rsidRPr="00521C93">
        <w:rPr>
          <w:sz w:val="30"/>
          <w:szCs w:val="30"/>
        </w:rPr>
        <w:t>Договор страхования прекращается со дня, следующего за днем получения страховщиком письменного отказа страхователя от договора страхования.</w:t>
      </w:r>
    </w:p>
    <w:p w14:paraId="76B454B6" w14:textId="0156762C" w:rsidR="00521C93" w:rsidRPr="00521C93" w:rsidRDefault="00521C93" w:rsidP="00521C93">
      <w:pPr>
        <w:tabs>
          <w:tab w:val="left" w:pos="1418"/>
        </w:tabs>
        <w:ind w:firstLine="709"/>
        <w:jc w:val="both"/>
        <w:rPr>
          <w:sz w:val="30"/>
          <w:szCs w:val="30"/>
        </w:rPr>
      </w:pPr>
      <w:r w:rsidRPr="00521C93">
        <w:rPr>
          <w:sz w:val="30"/>
          <w:szCs w:val="30"/>
        </w:rPr>
        <w:t>При досрочном отказе страхователя от договора страхования уплаченн</w:t>
      </w:r>
      <w:r>
        <w:rPr>
          <w:sz w:val="30"/>
          <w:szCs w:val="30"/>
        </w:rPr>
        <w:t>ый</w:t>
      </w:r>
      <w:r w:rsidRPr="00521C93">
        <w:rPr>
          <w:sz w:val="30"/>
          <w:szCs w:val="30"/>
        </w:rPr>
        <w:t xml:space="preserve"> страховщику страхов</w:t>
      </w:r>
      <w:r>
        <w:rPr>
          <w:sz w:val="30"/>
          <w:szCs w:val="30"/>
        </w:rPr>
        <w:t>ой</w:t>
      </w:r>
      <w:r w:rsidRPr="00521C93">
        <w:rPr>
          <w:sz w:val="30"/>
          <w:szCs w:val="30"/>
        </w:rPr>
        <w:t xml:space="preserve"> </w:t>
      </w:r>
      <w:r>
        <w:rPr>
          <w:sz w:val="30"/>
          <w:szCs w:val="30"/>
        </w:rPr>
        <w:t>взнос</w:t>
      </w:r>
      <w:r w:rsidRPr="00521C93">
        <w:rPr>
          <w:sz w:val="30"/>
          <w:szCs w:val="30"/>
        </w:rPr>
        <w:t xml:space="preserve"> не подлежит</w:t>
      </w:r>
      <w:r w:rsidR="002122A9">
        <w:rPr>
          <w:sz w:val="30"/>
          <w:szCs w:val="30"/>
        </w:rPr>
        <w:t xml:space="preserve"> возврату</w:t>
      </w:r>
      <w:r w:rsidRPr="00521C93">
        <w:rPr>
          <w:sz w:val="30"/>
          <w:szCs w:val="30"/>
        </w:rPr>
        <w:t>.</w:t>
      </w:r>
    </w:p>
    <w:p w14:paraId="7F22B93B" w14:textId="77777777" w:rsidR="00521C93" w:rsidRPr="00521C93" w:rsidRDefault="00521C93" w:rsidP="00521C93">
      <w:pPr>
        <w:tabs>
          <w:tab w:val="left" w:pos="1418"/>
        </w:tabs>
        <w:ind w:firstLine="709"/>
        <w:jc w:val="both"/>
        <w:rPr>
          <w:sz w:val="30"/>
          <w:szCs w:val="30"/>
        </w:rPr>
      </w:pPr>
      <w:r w:rsidRPr="00521C93">
        <w:rPr>
          <w:sz w:val="30"/>
          <w:szCs w:val="30"/>
        </w:rPr>
        <w:t>31.</w:t>
      </w:r>
      <w:r w:rsidRPr="00521C93">
        <w:rPr>
          <w:sz w:val="30"/>
          <w:szCs w:val="30"/>
        </w:rPr>
        <w:tab/>
        <w:t>Страховщик вправе расторгнуть договор страхования в случаях:</w:t>
      </w:r>
    </w:p>
    <w:p w14:paraId="700175B6" w14:textId="64D0BAD1" w:rsidR="00521C93" w:rsidRPr="00521C93" w:rsidRDefault="00521C93" w:rsidP="00521C93">
      <w:pPr>
        <w:tabs>
          <w:tab w:val="left" w:pos="1418"/>
        </w:tabs>
        <w:ind w:firstLine="709"/>
        <w:jc w:val="both"/>
        <w:rPr>
          <w:sz w:val="30"/>
          <w:szCs w:val="30"/>
        </w:rPr>
      </w:pPr>
      <w:r w:rsidRPr="00521C93">
        <w:rPr>
          <w:sz w:val="30"/>
          <w:szCs w:val="30"/>
        </w:rPr>
        <w:t>31.1.</w:t>
      </w:r>
      <w:r w:rsidRPr="00521C93">
        <w:rPr>
          <w:sz w:val="30"/>
          <w:szCs w:val="30"/>
        </w:rPr>
        <w:tab/>
        <w:t xml:space="preserve">неуведомления страхователем страховщика в течение 3 рабочих дней со дня, когда страхователю стало известно, о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(кроме случая, когда обстоятельства, влекущие увеличение </w:t>
      </w:r>
      <w:r w:rsidR="0075325D">
        <w:rPr>
          <w:sz w:val="30"/>
          <w:szCs w:val="30"/>
        </w:rPr>
        <w:t xml:space="preserve">страхового риска, уже отпали). </w:t>
      </w:r>
      <w:r w:rsidR="0075325D">
        <w:rPr>
          <w:rStyle w:val="fontstyle21"/>
        </w:rPr>
        <w:t>В этом случае договор страхования расторгается с 00 часов 00 минут дня, следующего за днем направления страховщиком страхователю письменного уведомления о расторжении договора страхования;</w:t>
      </w:r>
    </w:p>
    <w:p w14:paraId="62CE622A" w14:textId="625FF27D" w:rsidR="0075325D" w:rsidRPr="00521C93" w:rsidRDefault="00521C93" w:rsidP="00521C93">
      <w:pPr>
        <w:tabs>
          <w:tab w:val="left" w:pos="1418"/>
        </w:tabs>
        <w:ind w:firstLine="709"/>
        <w:jc w:val="both"/>
        <w:rPr>
          <w:sz w:val="30"/>
          <w:szCs w:val="30"/>
        </w:rPr>
      </w:pPr>
      <w:r w:rsidRPr="00521C93">
        <w:rPr>
          <w:sz w:val="30"/>
          <w:szCs w:val="30"/>
        </w:rPr>
        <w:t>31.2.</w:t>
      </w:r>
      <w:r w:rsidRPr="00521C93">
        <w:rPr>
          <w:sz w:val="30"/>
          <w:szCs w:val="30"/>
        </w:rPr>
        <w:tab/>
        <w:t>увеличения страхового риска и отказа страхователя от изменения условий договора страхования или уплаты им дополнительно</w:t>
      </w:r>
      <w:r>
        <w:rPr>
          <w:sz w:val="30"/>
          <w:szCs w:val="30"/>
        </w:rPr>
        <w:t>го</w:t>
      </w:r>
      <w:r w:rsidRPr="00521C93">
        <w:rPr>
          <w:sz w:val="30"/>
          <w:szCs w:val="30"/>
        </w:rPr>
        <w:t xml:space="preserve"> страхово</w:t>
      </w:r>
      <w:r>
        <w:rPr>
          <w:sz w:val="30"/>
          <w:szCs w:val="30"/>
        </w:rPr>
        <w:t>го</w:t>
      </w:r>
      <w:r w:rsidRPr="00521C93">
        <w:rPr>
          <w:sz w:val="30"/>
          <w:szCs w:val="30"/>
        </w:rPr>
        <w:t xml:space="preserve"> </w:t>
      </w:r>
      <w:r>
        <w:rPr>
          <w:sz w:val="30"/>
          <w:szCs w:val="30"/>
        </w:rPr>
        <w:t>взноса</w:t>
      </w:r>
      <w:r w:rsidRPr="00521C93">
        <w:rPr>
          <w:sz w:val="30"/>
          <w:szCs w:val="30"/>
        </w:rPr>
        <w:t xml:space="preserve"> соразмерно увеличению страхового риска (кроме случая, когда обстоятельства, влекущие увеличение страхового риска, уже отпали). </w:t>
      </w:r>
      <w:r w:rsidR="0075325D" w:rsidRPr="00D61C40">
        <w:rPr>
          <w:sz w:val="30"/>
          <w:szCs w:val="30"/>
        </w:rPr>
        <w:t>Договор страхования расторгается со дня получения страховщиком такого отказа либо неполучения ответа от страхователя на письменное предложение страховщика об изменении условий договора страхования или уплате страхователем дополнительного страхового взноса, направленное надлежащим образом (например, письмо с уведомлением о вручении), в срок, указанный в таком письменном предложении</w:t>
      </w:r>
      <w:r w:rsidR="0075325D">
        <w:rPr>
          <w:sz w:val="30"/>
          <w:szCs w:val="30"/>
        </w:rPr>
        <w:t>.</w:t>
      </w:r>
    </w:p>
    <w:p w14:paraId="5DF13813" w14:textId="72E55532" w:rsidR="00521C93" w:rsidRPr="00521C93" w:rsidRDefault="00521C93" w:rsidP="00521C93">
      <w:pPr>
        <w:tabs>
          <w:tab w:val="left" w:pos="1418"/>
        </w:tabs>
        <w:ind w:firstLine="709"/>
        <w:jc w:val="both"/>
        <w:rPr>
          <w:sz w:val="30"/>
          <w:szCs w:val="30"/>
        </w:rPr>
      </w:pPr>
      <w:r w:rsidRPr="00521C93">
        <w:rPr>
          <w:sz w:val="30"/>
          <w:szCs w:val="30"/>
        </w:rPr>
        <w:t>32.</w:t>
      </w:r>
      <w:r w:rsidRPr="00521C93">
        <w:rPr>
          <w:sz w:val="30"/>
          <w:szCs w:val="30"/>
        </w:rPr>
        <w:tab/>
        <w:t>При расторжении договора</w:t>
      </w:r>
      <w:r w:rsidR="00C87CE9">
        <w:rPr>
          <w:sz w:val="30"/>
          <w:szCs w:val="30"/>
        </w:rPr>
        <w:t xml:space="preserve"> страхования</w:t>
      </w:r>
      <w:r w:rsidRPr="00521C93">
        <w:rPr>
          <w:sz w:val="30"/>
          <w:szCs w:val="30"/>
        </w:rPr>
        <w:t xml:space="preserve"> в случае, указанном в подпункте</w:t>
      </w:r>
      <w:r>
        <w:rPr>
          <w:sz w:val="30"/>
          <w:szCs w:val="30"/>
        </w:rPr>
        <w:t xml:space="preserve"> </w:t>
      </w:r>
      <w:r w:rsidRPr="00521C93">
        <w:rPr>
          <w:sz w:val="30"/>
          <w:szCs w:val="30"/>
        </w:rPr>
        <w:t>31.1 пункта 31 настоящих Правил, страхов</w:t>
      </w:r>
      <w:r>
        <w:rPr>
          <w:sz w:val="30"/>
          <w:szCs w:val="30"/>
        </w:rPr>
        <w:t>ой</w:t>
      </w:r>
      <w:r w:rsidRPr="00521C93">
        <w:rPr>
          <w:sz w:val="30"/>
          <w:szCs w:val="30"/>
        </w:rPr>
        <w:t xml:space="preserve"> </w:t>
      </w:r>
      <w:r>
        <w:rPr>
          <w:sz w:val="30"/>
          <w:szCs w:val="30"/>
        </w:rPr>
        <w:t>взнос</w:t>
      </w:r>
      <w:r w:rsidRPr="00521C93">
        <w:rPr>
          <w:sz w:val="30"/>
          <w:szCs w:val="30"/>
        </w:rPr>
        <w:t>, уплаченн</w:t>
      </w:r>
      <w:r>
        <w:rPr>
          <w:sz w:val="30"/>
          <w:szCs w:val="30"/>
        </w:rPr>
        <w:t>ый</w:t>
      </w:r>
      <w:r w:rsidRPr="00521C93">
        <w:rPr>
          <w:sz w:val="30"/>
          <w:szCs w:val="30"/>
        </w:rPr>
        <w:t xml:space="preserve"> страхователем до дня расторжения договора, возврату не подлежит.</w:t>
      </w:r>
    </w:p>
    <w:p w14:paraId="0A011C34" w14:textId="76C990FD" w:rsidR="00521C93" w:rsidRPr="00521C93" w:rsidRDefault="00521C93" w:rsidP="00521C93">
      <w:pPr>
        <w:tabs>
          <w:tab w:val="left" w:pos="1418"/>
        </w:tabs>
        <w:ind w:firstLine="709"/>
        <w:jc w:val="both"/>
        <w:rPr>
          <w:sz w:val="30"/>
          <w:szCs w:val="30"/>
        </w:rPr>
      </w:pPr>
      <w:r w:rsidRPr="00521C93">
        <w:rPr>
          <w:sz w:val="30"/>
          <w:szCs w:val="30"/>
        </w:rPr>
        <w:lastRenderedPageBreak/>
        <w:t>При расторжении договора</w:t>
      </w:r>
      <w:r w:rsidR="00C87CE9">
        <w:rPr>
          <w:sz w:val="30"/>
          <w:szCs w:val="30"/>
        </w:rPr>
        <w:t xml:space="preserve"> страхования</w:t>
      </w:r>
      <w:r w:rsidRPr="00521C93">
        <w:rPr>
          <w:sz w:val="30"/>
          <w:szCs w:val="30"/>
        </w:rPr>
        <w:t xml:space="preserve"> в случае, указанном в подпункте 31.2 пункта 31 настоящих Правил, страховщик возвращает страхователю (при отсутствии страховых выплат по договору</w:t>
      </w:r>
      <w:r w:rsidR="00802392">
        <w:rPr>
          <w:sz w:val="30"/>
          <w:szCs w:val="30"/>
        </w:rPr>
        <w:t xml:space="preserve"> страхования</w:t>
      </w:r>
      <w:r w:rsidRPr="00521C93">
        <w:rPr>
          <w:sz w:val="30"/>
          <w:szCs w:val="30"/>
        </w:rPr>
        <w:t xml:space="preserve"> или </w:t>
      </w:r>
      <w:r w:rsidR="00307EC8" w:rsidRPr="00307EC8">
        <w:rPr>
          <w:sz w:val="30"/>
          <w:szCs w:val="30"/>
        </w:rPr>
        <w:t>уведомлени</w:t>
      </w:r>
      <w:r w:rsidR="00307EC8">
        <w:rPr>
          <w:sz w:val="30"/>
          <w:szCs w:val="30"/>
        </w:rPr>
        <w:t>я</w:t>
      </w:r>
      <w:r w:rsidR="00307EC8" w:rsidRPr="0042130B">
        <w:rPr>
          <w:sz w:val="30"/>
          <w:szCs w:val="30"/>
        </w:rPr>
        <w:t xml:space="preserve"> о наступлении события, котор</w:t>
      </w:r>
      <w:r w:rsidR="00307EC8">
        <w:rPr>
          <w:sz w:val="30"/>
          <w:szCs w:val="30"/>
        </w:rPr>
        <w:t>о</w:t>
      </w:r>
      <w:r w:rsidR="00307EC8" w:rsidRPr="0042130B">
        <w:rPr>
          <w:sz w:val="30"/>
          <w:szCs w:val="30"/>
        </w:rPr>
        <w:t>е впоследствии может быть признано страховым случаем</w:t>
      </w:r>
      <w:r w:rsidRPr="00521C93">
        <w:rPr>
          <w:sz w:val="30"/>
          <w:szCs w:val="30"/>
        </w:rPr>
        <w:t xml:space="preserve">) </w:t>
      </w:r>
      <w:r w:rsidR="00A24490" w:rsidRPr="00BB356B">
        <w:rPr>
          <w:sz w:val="30"/>
          <w:szCs w:val="30"/>
        </w:rPr>
        <w:t xml:space="preserve">часть страхового взноса пропорционально времени, оставшемуся со дня расторжения договора до дня окончания срока его действия, в течение </w:t>
      </w:r>
      <w:r w:rsidR="00A24490">
        <w:rPr>
          <w:sz w:val="30"/>
          <w:szCs w:val="30"/>
        </w:rPr>
        <w:t>5</w:t>
      </w:r>
      <w:r w:rsidR="00A24490" w:rsidRPr="00BB356B">
        <w:rPr>
          <w:sz w:val="30"/>
          <w:szCs w:val="30"/>
        </w:rPr>
        <w:t xml:space="preserve"> рабочих дней со дня расторжения договора.</w:t>
      </w:r>
      <w:r w:rsidR="00A24490">
        <w:rPr>
          <w:sz w:val="30"/>
          <w:szCs w:val="30"/>
        </w:rPr>
        <w:t xml:space="preserve"> </w:t>
      </w:r>
      <w:r w:rsidRPr="00521C93">
        <w:rPr>
          <w:sz w:val="30"/>
          <w:szCs w:val="30"/>
        </w:rPr>
        <w:t>Соответствующая часть страхово</w:t>
      </w:r>
      <w:r>
        <w:rPr>
          <w:sz w:val="30"/>
          <w:szCs w:val="30"/>
        </w:rPr>
        <w:t>го</w:t>
      </w:r>
      <w:r w:rsidRPr="00521C93">
        <w:rPr>
          <w:sz w:val="30"/>
          <w:szCs w:val="30"/>
        </w:rPr>
        <w:t xml:space="preserve"> </w:t>
      </w:r>
      <w:r>
        <w:rPr>
          <w:sz w:val="30"/>
          <w:szCs w:val="30"/>
        </w:rPr>
        <w:t>взноса</w:t>
      </w:r>
      <w:r w:rsidRPr="00521C93">
        <w:rPr>
          <w:sz w:val="30"/>
          <w:szCs w:val="30"/>
        </w:rPr>
        <w:t xml:space="preserve"> по договору </w:t>
      </w:r>
      <w:r w:rsidR="00A24490">
        <w:rPr>
          <w:sz w:val="30"/>
          <w:szCs w:val="30"/>
        </w:rPr>
        <w:t xml:space="preserve">страхования </w:t>
      </w:r>
      <w:r w:rsidRPr="00521C93">
        <w:rPr>
          <w:sz w:val="30"/>
          <w:szCs w:val="30"/>
        </w:rPr>
        <w:t>возвращается в той валюте, в которой уплачен страхов</w:t>
      </w:r>
      <w:r>
        <w:rPr>
          <w:sz w:val="30"/>
          <w:szCs w:val="30"/>
        </w:rPr>
        <w:t>ой</w:t>
      </w:r>
      <w:r w:rsidRPr="00521C93">
        <w:rPr>
          <w:sz w:val="30"/>
          <w:szCs w:val="30"/>
        </w:rPr>
        <w:t xml:space="preserve"> </w:t>
      </w:r>
      <w:r>
        <w:rPr>
          <w:sz w:val="30"/>
          <w:szCs w:val="30"/>
        </w:rPr>
        <w:t>взнос</w:t>
      </w:r>
      <w:r w:rsidRPr="00521C93">
        <w:rPr>
          <w:sz w:val="30"/>
          <w:szCs w:val="30"/>
        </w:rPr>
        <w:t>, если иное не предусмотрено законодательством.</w:t>
      </w:r>
    </w:p>
    <w:p w14:paraId="67A3AE8F" w14:textId="12B0D478" w:rsidR="00521C93" w:rsidRPr="00521C93" w:rsidRDefault="00521C93" w:rsidP="00521C93">
      <w:pPr>
        <w:tabs>
          <w:tab w:val="left" w:pos="1418"/>
        </w:tabs>
        <w:ind w:firstLine="709"/>
        <w:jc w:val="both"/>
        <w:rPr>
          <w:sz w:val="30"/>
          <w:szCs w:val="30"/>
        </w:rPr>
      </w:pPr>
      <w:r w:rsidRPr="00521C93">
        <w:rPr>
          <w:sz w:val="30"/>
          <w:szCs w:val="30"/>
        </w:rPr>
        <w:t>33.</w:t>
      </w:r>
      <w:r w:rsidRPr="00521C93">
        <w:rPr>
          <w:sz w:val="30"/>
          <w:szCs w:val="30"/>
        </w:rPr>
        <w:tab/>
        <w:t>За несвоевременный возврат страхово</w:t>
      </w:r>
      <w:r>
        <w:rPr>
          <w:sz w:val="30"/>
          <w:szCs w:val="30"/>
        </w:rPr>
        <w:t>го</w:t>
      </w:r>
      <w:r w:rsidRPr="00521C93">
        <w:rPr>
          <w:sz w:val="30"/>
          <w:szCs w:val="30"/>
        </w:rPr>
        <w:t xml:space="preserve"> </w:t>
      </w:r>
      <w:r>
        <w:rPr>
          <w:sz w:val="30"/>
          <w:szCs w:val="30"/>
        </w:rPr>
        <w:t>взноса</w:t>
      </w:r>
      <w:r w:rsidRPr="00521C93">
        <w:rPr>
          <w:sz w:val="30"/>
          <w:szCs w:val="30"/>
        </w:rPr>
        <w:t xml:space="preserve"> </w:t>
      </w:r>
      <w:r w:rsidR="00A24490">
        <w:rPr>
          <w:sz w:val="30"/>
          <w:szCs w:val="30"/>
        </w:rPr>
        <w:t>(</w:t>
      </w:r>
      <w:r w:rsidRPr="00521C93">
        <w:rPr>
          <w:sz w:val="30"/>
          <w:szCs w:val="30"/>
        </w:rPr>
        <w:t>е</w:t>
      </w:r>
      <w:r>
        <w:rPr>
          <w:sz w:val="30"/>
          <w:szCs w:val="30"/>
        </w:rPr>
        <w:t>го</w:t>
      </w:r>
      <w:r w:rsidRPr="00521C93">
        <w:rPr>
          <w:sz w:val="30"/>
          <w:szCs w:val="30"/>
        </w:rPr>
        <w:t xml:space="preserve"> части</w:t>
      </w:r>
      <w:r w:rsidR="00A24490">
        <w:rPr>
          <w:sz w:val="30"/>
          <w:szCs w:val="30"/>
        </w:rPr>
        <w:t>)</w:t>
      </w:r>
      <w:r w:rsidRPr="00521C93">
        <w:rPr>
          <w:sz w:val="30"/>
          <w:szCs w:val="30"/>
        </w:rPr>
        <w:t xml:space="preserve"> страховщик уплачивает страхователю пеню за каждый день просрочки в размере 0,1</w:t>
      </w:r>
      <w:r w:rsidR="00A24490">
        <w:rPr>
          <w:sz w:val="30"/>
          <w:szCs w:val="30"/>
        </w:rPr>
        <w:t>%</w:t>
      </w:r>
      <w:r w:rsidRPr="00521C93">
        <w:rPr>
          <w:sz w:val="30"/>
          <w:szCs w:val="30"/>
        </w:rPr>
        <w:t xml:space="preserve"> от суммы, подлежащей возврату.</w:t>
      </w:r>
    </w:p>
    <w:p w14:paraId="501BFE92" w14:textId="008B583F" w:rsidR="00DF02B5" w:rsidRDefault="00521C93" w:rsidP="00521C93">
      <w:pPr>
        <w:tabs>
          <w:tab w:val="left" w:pos="1418"/>
        </w:tabs>
        <w:ind w:firstLine="709"/>
        <w:jc w:val="both"/>
        <w:rPr>
          <w:sz w:val="30"/>
          <w:szCs w:val="30"/>
        </w:rPr>
      </w:pPr>
      <w:r w:rsidRPr="00521C93">
        <w:rPr>
          <w:sz w:val="30"/>
          <w:szCs w:val="30"/>
        </w:rPr>
        <w:t>34.</w:t>
      </w:r>
      <w:r w:rsidRPr="00521C93">
        <w:rPr>
          <w:sz w:val="30"/>
          <w:szCs w:val="30"/>
        </w:rPr>
        <w:tab/>
        <w:t>Обязательства страховщика по выплате страхового возмещения, возникшие до прекращения договора страхования, продолжают действовать до их исполнения в предусмотренном настоящими Правилами порядке.</w:t>
      </w:r>
    </w:p>
    <w:p w14:paraId="7CC50EA6" w14:textId="217DB3B9" w:rsidR="00521C93" w:rsidRDefault="00521C93" w:rsidP="00521C93">
      <w:pPr>
        <w:tabs>
          <w:tab w:val="left" w:pos="1418"/>
        </w:tabs>
        <w:ind w:firstLine="709"/>
        <w:jc w:val="both"/>
        <w:rPr>
          <w:sz w:val="30"/>
          <w:szCs w:val="30"/>
        </w:rPr>
      </w:pPr>
    </w:p>
    <w:p w14:paraId="6E6490FA" w14:textId="7A67772D" w:rsidR="00521C93" w:rsidRPr="00521C93" w:rsidRDefault="00521C93" w:rsidP="00521C93">
      <w:pPr>
        <w:tabs>
          <w:tab w:val="left" w:pos="1418"/>
        </w:tabs>
        <w:ind w:firstLine="709"/>
        <w:jc w:val="center"/>
        <w:rPr>
          <w:b/>
          <w:sz w:val="30"/>
          <w:szCs w:val="30"/>
        </w:rPr>
      </w:pPr>
      <w:r w:rsidRPr="00521C93">
        <w:rPr>
          <w:b/>
          <w:sz w:val="30"/>
          <w:szCs w:val="30"/>
        </w:rPr>
        <w:t>ПРАВА И ОБЯЗАННОСТИ СТОРОН</w:t>
      </w:r>
    </w:p>
    <w:p w14:paraId="6E53EDB5" w14:textId="54508265" w:rsidR="00521C93" w:rsidRDefault="00521C93" w:rsidP="00521C93">
      <w:pPr>
        <w:tabs>
          <w:tab w:val="left" w:pos="1418"/>
        </w:tabs>
        <w:ind w:firstLine="709"/>
        <w:jc w:val="both"/>
        <w:rPr>
          <w:sz w:val="30"/>
          <w:szCs w:val="30"/>
        </w:rPr>
      </w:pPr>
    </w:p>
    <w:p w14:paraId="75411E99" w14:textId="7C932EC0" w:rsidR="0037573F" w:rsidRPr="0037573F" w:rsidRDefault="0037573F" w:rsidP="0037573F">
      <w:pPr>
        <w:tabs>
          <w:tab w:val="left" w:pos="1418"/>
        </w:tabs>
        <w:ind w:firstLine="709"/>
        <w:jc w:val="both"/>
        <w:rPr>
          <w:b/>
          <w:sz w:val="30"/>
          <w:szCs w:val="30"/>
        </w:rPr>
      </w:pPr>
      <w:r w:rsidRPr="0037573F">
        <w:rPr>
          <w:b/>
          <w:sz w:val="30"/>
          <w:szCs w:val="30"/>
        </w:rPr>
        <w:t>35.</w:t>
      </w:r>
      <w:r w:rsidR="00F8122C">
        <w:rPr>
          <w:b/>
          <w:sz w:val="30"/>
          <w:szCs w:val="30"/>
        </w:rPr>
        <w:t xml:space="preserve"> </w:t>
      </w:r>
      <w:r w:rsidRPr="0037573F">
        <w:rPr>
          <w:b/>
          <w:sz w:val="30"/>
          <w:szCs w:val="30"/>
        </w:rPr>
        <w:t>Страховщик имеет право:</w:t>
      </w:r>
    </w:p>
    <w:p w14:paraId="10B1C6F4" w14:textId="23A1F18E" w:rsidR="0037573F" w:rsidRPr="0037573F" w:rsidRDefault="0037573F" w:rsidP="0037573F">
      <w:pPr>
        <w:tabs>
          <w:tab w:val="left" w:pos="1418"/>
        </w:tabs>
        <w:ind w:firstLine="709"/>
        <w:jc w:val="both"/>
        <w:rPr>
          <w:sz w:val="30"/>
          <w:szCs w:val="30"/>
        </w:rPr>
      </w:pPr>
      <w:r w:rsidRPr="0037573F">
        <w:rPr>
          <w:sz w:val="30"/>
          <w:szCs w:val="30"/>
        </w:rPr>
        <w:t>35.1.</w:t>
      </w:r>
      <w:r w:rsidR="00F8122C">
        <w:rPr>
          <w:sz w:val="30"/>
          <w:szCs w:val="30"/>
        </w:rPr>
        <w:t xml:space="preserve"> </w:t>
      </w:r>
      <w:r w:rsidR="00905722" w:rsidRPr="00B55360">
        <w:rPr>
          <w:sz w:val="30"/>
          <w:szCs w:val="30"/>
        </w:rPr>
        <w:t>произвести проверку правильности сведений, сообщенных</w:t>
      </w:r>
      <w:r w:rsidR="00905722" w:rsidRPr="00B55360">
        <w:rPr>
          <w:sz w:val="30"/>
          <w:szCs w:val="30"/>
        </w:rPr>
        <w:br/>
        <w:t>страхователем при заключении договора страхования, а также указанных в заявлении о страховании</w:t>
      </w:r>
      <w:r w:rsidRPr="0037573F">
        <w:rPr>
          <w:sz w:val="30"/>
          <w:szCs w:val="30"/>
        </w:rPr>
        <w:t xml:space="preserve">; </w:t>
      </w:r>
    </w:p>
    <w:p w14:paraId="32E65D2F" w14:textId="64BAA81B" w:rsidR="00905722" w:rsidRDefault="00905722" w:rsidP="0037573F">
      <w:pPr>
        <w:tabs>
          <w:tab w:val="left" w:pos="1418"/>
        </w:tabs>
        <w:ind w:firstLine="709"/>
        <w:jc w:val="both"/>
        <w:rPr>
          <w:sz w:val="30"/>
          <w:szCs w:val="30"/>
        </w:rPr>
      </w:pPr>
      <w:r>
        <w:rPr>
          <w:sz w:val="30"/>
          <w:szCs w:val="30"/>
        </w:rPr>
        <w:t>35.2.</w:t>
      </w:r>
      <w:r w:rsidR="00F8122C">
        <w:rPr>
          <w:sz w:val="30"/>
          <w:szCs w:val="30"/>
        </w:rPr>
        <w:t xml:space="preserve"> </w:t>
      </w:r>
      <w:r w:rsidRPr="00905722">
        <w:rPr>
          <w:sz w:val="30"/>
          <w:szCs w:val="30"/>
        </w:rPr>
        <w:t>проверять выполнение страхователем требований настоящих Правил и договора страхования</w:t>
      </w:r>
      <w:r>
        <w:rPr>
          <w:sz w:val="30"/>
          <w:szCs w:val="30"/>
        </w:rPr>
        <w:t>;</w:t>
      </w:r>
    </w:p>
    <w:p w14:paraId="0F2A39B0" w14:textId="0C90315D" w:rsidR="0037573F" w:rsidRPr="0037573F" w:rsidRDefault="00905722" w:rsidP="0037573F">
      <w:pPr>
        <w:tabs>
          <w:tab w:val="left" w:pos="1418"/>
        </w:tabs>
        <w:ind w:firstLine="709"/>
        <w:jc w:val="both"/>
        <w:rPr>
          <w:sz w:val="30"/>
          <w:szCs w:val="30"/>
        </w:rPr>
      </w:pPr>
      <w:r>
        <w:rPr>
          <w:sz w:val="30"/>
          <w:szCs w:val="30"/>
        </w:rPr>
        <w:t>35.3.</w:t>
      </w:r>
      <w:r w:rsidR="00F8122C">
        <w:rPr>
          <w:sz w:val="30"/>
          <w:szCs w:val="30"/>
        </w:rPr>
        <w:t xml:space="preserve"> </w:t>
      </w:r>
      <w:r w:rsidR="0037573F" w:rsidRPr="0037573F">
        <w:rPr>
          <w:sz w:val="30"/>
          <w:szCs w:val="30"/>
        </w:rPr>
        <w:t xml:space="preserve">направлять запросы в компетентные органы по вопросам, связанным с установлением </w:t>
      </w:r>
      <w:r w:rsidRPr="00B55360">
        <w:rPr>
          <w:sz w:val="30"/>
          <w:szCs w:val="30"/>
        </w:rPr>
        <w:t>обстоятельств, характера и размера вреда</w:t>
      </w:r>
      <w:r w:rsidR="0037573F" w:rsidRPr="0037573F">
        <w:rPr>
          <w:sz w:val="30"/>
          <w:szCs w:val="30"/>
        </w:rPr>
        <w:t>;</w:t>
      </w:r>
    </w:p>
    <w:p w14:paraId="61F3CD82" w14:textId="13D8D6D7" w:rsidR="0037573F" w:rsidRPr="0037573F" w:rsidRDefault="0037573F" w:rsidP="0037573F">
      <w:pPr>
        <w:tabs>
          <w:tab w:val="left" w:pos="1418"/>
        </w:tabs>
        <w:ind w:firstLine="709"/>
        <w:jc w:val="both"/>
        <w:rPr>
          <w:sz w:val="30"/>
          <w:szCs w:val="30"/>
        </w:rPr>
      </w:pPr>
      <w:r w:rsidRPr="0037573F">
        <w:rPr>
          <w:sz w:val="30"/>
          <w:szCs w:val="30"/>
        </w:rPr>
        <w:t>35.</w:t>
      </w:r>
      <w:r w:rsidR="00905722">
        <w:rPr>
          <w:sz w:val="30"/>
          <w:szCs w:val="30"/>
        </w:rPr>
        <w:t>4</w:t>
      </w:r>
      <w:r w:rsidRPr="0037573F">
        <w:rPr>
          <w:sz w:val="30"/>
          <w:szCs w:val="30"/>
        </w:rPr>
        <w:t>.</w:t>
      </w:r>
      <w:r w:rsidR="00F8122C">
        <w:rPr>
          <w:sz w:val="30"/>
          <w:szCs w:val="30"/>
        </w:rPr>
        <w:t xml:space="preserve"> </w:t>
      </w:r>
      <w:r w:rsidRPr="0037573F">
        <w:rPr>
          <w:sz w:val="30"/>
          <w:szCs w:val="30"/>
        </w:rPr>
        <w:t xml:space="preserve">давать указания, направленные на уменьшение </w:t>
      </w:r>
      <w:r w:rsidR="00910A23">
        <w:rPr>
          <w:sz w:val="30"/>
          <w:szCs w:val="30"/>
        </w:rPr>
        <w:t>убытков</w:t>
      </w:r>
      <w:r w:rsidRPr="0037573F">
        <w:rPr>
          <w:sz w:val="30"/>
          <w:szCs w:val="30"/>
        </w:rPr>
        <w:t xml:space="preserve">, являющиеся </w:t>
      </w:r>
      <w:r w:rsidR="00910A23">
        <w:rPr>
          <w:sz w:val="30"/>
          <w:szCs w:val="30"/>
        </w:rPr>
        <w:t>обязательными для страхователя</w:t>
      </w:r>
      <w:r w:rsidRPr="0037573F">
        <w:rPr>
          <w:sz w:val="30"/>
          <w:szCs w:val="30"/>
        </w:rPr>
        <w:t>;</w:t>
      </w:r>
    </w:p>
    <w:p w14:paraId="611FD362" w14:textId="0D77BB7C" w:rsidR="0037573F" w:rsidRPr="0037573F" w:rsidRDefault="0037573F" w:rsidP="0037573F">
      <w:pPr>
        <w:tabs>
          <w:tab w:val="left" w:pos="1418"/>
        </w:tabs>
        <w:ind w:firstLine="709"/>
        <w:jc w:val="both"/>
        <w:rPr>
          <w:sz w:val="30"/>
          <w:szCs w:val="30"/>
        </w:rPr>
      </w:pPr>
      <w:r w:rsidRPr="0037573F">
        <w:rPr>
          <w:sz w:val="30"/>
          <w:szCs w:val="30"/>
        </w:rPr>
        <w:t>35.</w:t>
      </w:r>
      <w:r w:rsidR="00905722">
        <w:rPr>
          <w:sz w:val="30"/>
          <w:szCs w:val="30"/>
        </w:rPr>
        <w:t>5</w:t>
      </w:r>
      <w:r w:rsidRPr="0037573F">
        <w:rPr>
          <w:sz w:val="30"/>
          <w:szCs w:val="30"/>
        </w:rPr>
        <w:t>.</w:t>
      </w:r>
      <w:r w:rsidR="00F8122C">
        <w:rPr>
          <w:sz w:val="30"/>
          <w:szCs w:val="30"/>
        </w:rPr>
        <w:t xml:space="preserve"> </w:t>
      </w:r>
      <w:r w:rsidRPr="0037573F">
        <w:rPr>
          <w:sz w:val="30"/>
          <w:szCs w:val="30"/>
        </w:rPr>
        <w:t xml:space="preserve">требовать от выгодоприобретателя при предъявлении им требования о </w:t>
      </w:r>
      <w:r w:rsidR="000343D2">
        <w:rPr>
          <w:sz w:val="30"/>
          <w:szCs w:val="30"/>
        </w:rPr>
        <w:t>выплате страхового возмещения</w:t>
      </w:r>
      <w:r w:rsidRPr="0037573F">
        <w:rPr>
          <w:sz w:val="30"/>
          <w:szCs w:val="30"/>
        </w:rPr>
        <w:t xml:space="preserve"> выполнения обязанностей по договору страхования, включая обязанности, лежащие на страхователе, но не выполненные им;</w:t>
      </w:r>
    </w:p>
    <w:p w14:paraId="22F6C855" w14:textId="2AB0F8B4" w:rsidR="0037573F" w:rsidRPr="0037573F" w:rsidRDefault="0037573F" w:rsidP="0037573F">
      <w:pPr>
        <w:tabs>
          <w:tab w:val="left" w:pos="1418"/>
        </w:tabs>
        <w:ind w:firstLine="709"/>
        <w:jc w:val="both"/>
        <w:rPr>
          <w:sz w:val="30"/>
          <w:szCs w:val="30"/>
        </w:rPr>
      </w:pPr>
      <w:r w:rsidRPr="0037573F">
        <w:rPr>
          <w:sz w:val="30"/>
          <w:szCs w:val="30"/>
        </w:rPr>
        <w:t>35.</w:t>
      </w:r>
      <w:r w:rsidR="00905722">
        <w:rPr>
          <w:sz w:val="30"/>
          <w:szCs w:val="30"/>
        </w:rPr>
        <w:t>6</w:t>
      </w:r>
      <w:r w:rsidRPr="0037573F">
        <w:rPr>
          <w:sz w:val="30"/>
          <w:szCs w:val="30"/>
        </w:rPr>
        <w:t>.</w:t>
      </w:r>
      <w:r w:rsidR="00F8122C">
        <w:rPr>
          <w:sz w:val="30"/>
          <w:szCs w:val="30"/>
        </w:rPr>
        <w:t xml:space="preserve"> </w:t>
      </w:r>
      <w:r w:rsidRPr="0037573F">
        <w:rPr>
          <w:sz w:val="30"/>
          <w:szCs w:val="30"/>
        </w:rPr>
        <w:t>потребовать при уведомлении об обстоятельствах, влекущих</w:t>
      </w:r>
      <w:r>
        <w:rPr>
          <w:sz w:val="30"/>
          <w:szCs w:val="30"/>
        </w:rPr>
        <w:t xml:space="preserve"> </w:t>
      </w:r>
      <w:r w:rsidRPr="0037573F">
        <w:rPr>
          <w:sz w:val="30"/>
          <w:szCs w:val="30"/>
        </w:rPr>
        <w:t>увеличение страхового риска, изменения условий договора страхования или уплаты дополнительно</w:t>
      </w:r>
      <w:r>
        <w:rPr>
          <w:sz w:val="30"/>
          <w:szCs w:val="30"/>
        </w:rPr>
        <w:t>го</w:t>
      </w:r>
      <w:r w:rsidRPr="0037573F">
        <w:rPr>
          <w:sz w:val="30"/>
          <w:szCs w:val="30"/>
        </w:rPr>
        <w:t xml:space="preserve"> страхово</w:t>
      </w:r>
      <w:r>
        <w:rPr>
          <w:sz w:val="30"/>
          <w:szCs w:val="30"/>
        </w:rPr>
        <w:t>го</w:t>
      </w:r>
      <w:r w:rsidRPr="0037573F">
        <w:rPr>
          <w:sz w:val="30"/>
          <w:szCs w:val="30"/>
        </w:rPr>
        <w:t xml:space="preserve"> </w:t>
      </w:r>
      <w:r>
        <w:rPr>
          <w:sz w:val="30"/>
          <w:szCs w:val="30"/>
        </w:rPr>
        <w:t>взноса</w:t>
      </w:r>
      <w:r w:rsidRPr="0037573F">
        <w:rPr>
          <w:sz w:val="30"/>
          <w:szCs w:val="30"/>
        </w:rPr>
        <w:t xml:space="preserve"> соразмерно увеличению </w:t>
      </w:r>
      <w:r w:rsidR="00F36890">
        <w:rPr>
          <w:sz w:val="30"/>
          <w:szCs w:val="30"/>
        </w:rPr>
        <w:t xml:space="preserve">страхового </w:t>
      </w:r>
      <w:r w:rsidRPr="0037573F">
        <w:rPr>
          <w:sz w:val="30"/>
          <w:szCs w:val="30"/>
        </w:rPr>
        <w:t>риска</w:t>
      </w:r>
      <w:r w:rsidR="00585237">
        <w:rPr>
          <w:sz w:val="30"/>
          <w:szCs w:val="30"/>
        </w:rPr>
        <w:t xml:space="preserve"> (пункт 18 настоящих Правил)</w:t>
      </w:r>
      <w:r w:rsidRPr="0037573F">
        <w:rPr>
          <w:sz w:val="30"/>
          <w:szCs w:val="30"/>
        </w:rPr>
        <w:t>;</w:t>
      </w:r>
    </w:p>
    <w:p w14:paraId="70701CC6" w14:textId="145DE1E5" w:rsidR="0037573F" w:rsidRPr="0037573F" w:rsidRDefault="0037573F" w:rsidP="0037573F">
      <w:pPr>
        <w:tabs>
          <w:tab w:val="left" w:pos="1418"/>
        </w:tabs>
        <w:ind w:firstLine="709"/>
        <w:jc w:val="both"/>
        <w:rPr>
          <w:sz w:val="30"/>
          <w:szCs w:val="30"/>
        </w:rPr>
      </w:pPr>
      <w:r w:rsidRPr="0037573F">
        <w:rPr>
          <w:sz w:val="30"/>
          <w:szCs w:val="30"/>
        </w:rPr>
        <w:t>35.</w:t>
      </w:r>
      <w:r w:rsidR="000343D2">
        <w:rPr>
          <w:sz w:val="30"/>
          <w:szCs w:val="30"/>
        </w:rPr>
        <w:t>7</w:t>
      </w:r>
      <w:r w:rsidRPr="0037573F">
        <w:rPr>
          <w:sz w:val="30"/>
          <w:szCs w:val="30"/>
        </w:rPr>
        <w:t>.</w:t>
      </w:r>
      <w:r w:rsidR="00F8122C">
        <w:rPr>
          <w:sz w:val="30"/>
          <w:szCs w:val="30"/>
        </w:rPr>
        <w:t xml:space="preserve"> </w:t>
      </w:r>
      <w:r w:rsidRPr="0037573F">
        <w:rPr>
          <w:sz w:val="30"/>
          <w:szCs w:val="30"/>
        </w:rPr>
        <w:t>расторгнуть договор страхования в случаях, предусмотренных пунктом 31 настоящих Правил;</w:t>
      </w:r>
    </w:p>
    <w:p w14:paraId="180CC51A" w14:textId="2529DB77" w:rsidR="0037573F" w:rsidRPr="0037573F" w:rsidRDefault="0037573F" w:rsidP="0037573F">
      <w:pPr>
        <w:tabs>
          <w:tab w:val="left" w:pos="1418"/>
        </w:tabs>
        <w:ind w:firstLine="709"/>
        <w:jc w:val="both"/>
        <w:rPr>
          <w:sz w:val="30"/>
          <w:szCs w:val="30"/>
        </w:rPr>
      </w:pPr>
      <w:r w:rsidRPr="0037573F">
        <w:rPr>
          <w:sz w:val="30"/>
          <w:szCs w:val="30"/>
        </w:rPr>
        <w:t>35.</w:t>
      </w:r>
      <w:r w:rsidR="000343D2">
        <w:rPr>
          <w:sz w:val="30"/>
          <w:szCs w:val="30"/>
        </w:rPr>
        <w:t>8</w:t>
      </w:r>
      <w:r w:rsidRPr="0037573F">
        <w:rPr>
          <w:sz w:val="30"/>
          <w:szCs w:val="30"/>
        </w:rPr>
        <w:t>.</w:t>
      </w:r>
      <w:r w:rsidR="00F8122C">
        <w:rPr>
          <w:sz w:val="30"/>
          <w:szCs w:val="30"/>
        </w:rPr>
        <w:t xml:space="preserve"> </w:t>
      </w:r>
      <w:r w:rsidRPr="0037573F">
        <w:rPr>
          <w:sz w:val="30"/>
          <w:szCs w:val="30"/>
        </w:rPr>
        <w:t xml:space="preserve">отсрочить выплату </w:t>
      </w:r>
      <w:r w:rsidR="000343D2">
        <w:rPr>
          <w:sz w:val="30"/>
          <w:szCs w:val="30"/>
        </w:rPr>
        <w:t xml:space="preserve">страхового возмещения </w:t>
      </w:r>
      <w:r w:rsidRPr="0037573F">
        <w:rPr>
          <w:sz w:val="30"/>
          <w:szCs w:val="30"/>
        </w:rPr>
        <w:t>в случаях, когда ему не представл</w:t>
      </w:r>
      <w:r>
        <w:rPr>
          <w:sz w:val="30"/>
          <w:szCs w:val="30"/>
        </w:rPr>
        <w:t>ены все необходимые документы</w:t>
      </w:r>
      <w:r w:rsidR="000343D2">
        <w:rPr>
          <w:sz w:val="30"/>
          <w:szCs w:val="30"/>
        </w:rPr>
        <w:t>,</w:t>
      </w:r>
      <w:r>
        <w:rPr>
          <w:sz w:val="30"/>
          <w:szCs w:val="30"/>
        </w:rPr>
        <w:t xml:space="preserve"> – </w:t>
      </w:r>
      <w:r w:rsidRPr="0037573F">
        <w:rPr>
          <w:sz w:val="30"/>
          <w:szCs w:val="30"/>
        </w:rPr>
        <w:t xml:space="preserve">до их представления, а </w:t>
      </w:r>
      <w:r w:rsidRPr="0037573F">
        <w:rPr>
          <w:sz w:val="30"/>
          <w:szCs w:val="30"/>
        </w:rPr>
        <w:lastRenderedPageBreak/>
        <w:t>также если у него имеются мотивированные сомнения в подлинности документов, по</w:t>
      </w:r>
      <w:r>
        <w:rPr>
          <w:sz w:val="30"/>
          <w:szCs w:val="30"/>
        </w:rPr>
        <w:t>дтверждающих страховой случай</w:t>
      </w:r>
      <w:r w:rsidR="000343D2">
        <w:rPr>
          <w:sz w:val="30"/>
          <w:szCs w:val="30"/>
        </w:rPr>
        <w:t>,</w:t>
      </w:r>
      <w:r>
        <w:rPr>
          <w:sz w:val="30"/>
          <w:szCs w:val="30"/>
        </w:rPr>
        <w:t xml:space="preserve"> – </w:t>
      </w:r>
      <w:r w:rsidRPr="0037573F">
        <w:rPr>
          <w:sz w:val="30"/>
          <w:szCs w:val="30"/>
        </w:rPr>
        <w:t xml:space="preserve">до тех пор, пока не будет подтверждена подлинность таких документов лицом, представившим такой документ (по требованию страховщика, предъявленному в течение 5 рабочих дней со дня получения такого документа), либо самим страховщиком (на основании запроса страховщика в орган, его выдавший, направленный в течение 5 рабочих дней со дня получения такого документа), а также в случае возбуждения уголовного дела в отношении страхователя (выгодоприобретателя) по факту </w:t>
      </w:r>
      <w:r>
        <w:rPr>
          <w:sz w:val="30"/>
          <w:szCs w:val="30"/>
        </w:rPr>
        <w:t xml:space="preserve">наступления страхового случая – </w:t>
      </w:r>
      <w:r w:rsidRPr="0037573F">
        <w:rPr>
          <w:sz w:val="30"/>
          <w:szCs w:val="30"/>
        </w:rPr>
        <w:t>до вынесения приговора судом, приостановления или прекращения производства по делу;</w:t>
      </w:r>
    </w:p>
    <w:p w14:paraId="3CF242F3" w14:textId="32EAE829" w:rsidR="0037573F" w:rsidRPr="0037573F" w:rsidRDefault="0037573F" w:rsidP="0037573F">
      <w:pPr>
        <w:tabs>
          <w:tab w:val="left" w:pos="1418"/>
        </w:tabs>
        <w:ind w:firstLine="709"/>
        <w:jc w:val="both"/>
        <w:rPr>
          <w:sz w:val="30"/>
          <w:szCs w:val="30"/>
        </w:rPr>
      </w:pPr>
      <w:r w:rsidRPr="0037573F">
        <w:rPr>
          <w:sz w:val="30"/>
          <w:szCs w:val="30"/>
        </w:rPr>
        <w:t>35.</w:t>
      </w:r>
      <w:r w:rsidR="000343D2">
        <w:rPr>
          <w:sz w:val="30"/>
          <w:szCs w:val="30"/>
        </w:rPr>
        <w:t>9</w:t>
      </w:r>
      <w:r w:rsidRPr="0037573F">
        <w:rPr>
          <w:sz w:val="30"/>
          <w:szCs w:val="30"/>
        </w:rPr>
        <w:t>.</w:t>
      </w:r>
      <w:r w:rsidR="00F8122C">
        <w:rPr>
          <w:sz w:val="30"/>
          <w:szCs w:val="30"/>
        </w:rPr>
        <w:t xml:space="preserve"> </w:t>
      </w:r>
      <w:r w:rsidR="000343D2" w:rsidRPr="00B55360">
        <w:rPr>
          <w:sz w:val="30"/>
          <w:szCs w:val="30"/>
        </w:rPr>
        <w:t>оспорить размер требований о возмещении убытков, причиненных страхователем</w:t>
      </w:r>
      <w:r w:rsidR="000343D2">
        <w:rPr>
          <w:sz w:val="30"/>
          <w:szCs w:val="30"/>
        </w:rPr>
        <w:t>,</w:t>
      </w:r>
      <w:r w:rsidR="000343D2" w:rsidRPr="00B55360">
        <w:rPr>
          <w:sz w:val="30"/>
          <w:szCs w:val="30"/>
        </w:rPr>
        <w:t xml:space="preserve"> в установленном законодательством порядке</w:t>
      </w:r>
      <w:r w:rsidRPr="0037573F">
        <w:rPr>
          <w:sz w:val="30"/>
          <w:szCs w:val="30"/>
        </w:rPr>
        <w:t>;</w:t>
      </w:r>
    </w:p>
    <w:p w14:paraId="34FF2936" w14:textId="091F474A" w:rsidR="0037573F" w:rsidRPr="0037573F" w:rsidRDefault="0037573F" w:rsidP="0037573F">
      <w:pPr>
        <w:tabs>
          <w:tab w:val="left" w:pos="1418"/>
        </w:tabs>
        <w:ind w:firstLine="709"/>
        <w:jc w:val="both"/>
        <w:rPr>
          <w:sz w:val="30"/>
          <w:szCs w:val="30"/>
        </w:rPr>
      </w:pPr>
      <w:r w:rsidRPr="0037573F">
        <w:rPr>
          <w:sz w:val="30"/>
          <w:szCs w:val="30"/>
        </w:rPr>
        <w:t>35.1</w:t>
      </w:r>
      <w:r w:rsidR="000343D2">
        <w:rPr>
          <w:sz w:val="30"/>
          <w:szCs w:val="30"/>
        </w:rPr>
        <w:t>0.</w:t>
      </w:r>
      <w:r w:rsidR="00F8122C">
        <w:rPr>
          <w:sz w:val="30"/>
          <w:szCs w:val="30"/>
        </w:rPr>
        <w:t xml:space="preserve"> </w:t>
      </w:r>
      <w:r w:rsidRPr="0037573F">
        <w:rPr>
          <w:sz w:val="30"/>
          <w:szCs w:val="30"/>
        </w:rPr>
        <w:t>привлекать независимых экспертов для установления обстоятельств, характера и размера вреда;</w:t>
      </w:r>
    </w:p>
    <w:p w14:paraId="22BD10F0" w14:textId="2317A2AB" w:rsidR="0037573F" w:rsidRDefault="0037573F" w:rsidP="0037573F">
      <w:pPr>
        <w:tabs>
          <w:tab w:val="left" w:pos="1418"/>
        </w:tabs>
        <w:ind w:firstLine="709"/>
        <w:jc w:val="both"/>
        <w:rPr>
          <w:sz w:val="30"/>
          <w:szCs w:val="30"/>
        </w:rPr>
      </w:pPr>
      <w:r w:rsidRPr="0037573F">
        <w:rPr>
          <w:sz w:val="30"/>
          <w:szCs w:val="30"/>
        </w:rPr>
        <w:t>35.1</w:t>
      </w:r>
      <w:r w:rsidR="000343D2">
        <w:rPr>
          <w:sz w:val="30"/>
          <w:szCs w:val="30"/>
        </w:rPr>
        <w:t>1.</w:t>
      </w:r>
      <w:r w:rsidR="00F8122C">
        <w:rPr>
          <w:sz w:val="30"/>
          <w:szCs w:val="30"/>
        </w:rPr>
        <w:t xml:space="preserve"> </w:t>
      </w:r>
      <w:r w:rsidRPr="0037573F">
        <w:rPr>
          <w:sz w:val="30"/>
          <w:szCs w:val="30"/>
        </w:rPr>
        <w:t>отказать в выплате</w:t>
      </w:r>
      <w:r w:rsidR="000343D2">
        <w:rPr>
          <w:sz w:val="30"/>
          <w:szCs w:val="30"/>
        </w:rPr>
        <w:t xml:space="preserve"> страхового возмещения</w:t>
      </w:r>
      <w:r w:rsidRPr="0037573F">
        <w:rPr>
          <w:sz w:val="30"/>
          <w:szCs w:val="30"/>
        </w:rPr>
        <w:t xml:space="preserve"> в случаях, предусмотренных</w:t>
      </w:r>
      <w:r>
        <w:rPr>
          <w:sz w:val="30"/>
          <w:szCs w:val="30"/>
        </w:rPr>
        <w:t xml:space="preserve"> </w:t>
      </w:r>
      <w:r w:rsidRPr="0037573F">
        <w:rPr>
          <w:sz w:val="30"/>
          <w:szCs w:val="30"/>
        </w:rPr>
        <w:t xml:space="preserve">пунктом </w:t>
      </w:r>
      <w:r w:rsidR="004F0AD1">
        <w:rPr>
          <w:sz w:val="30"/>
          <w:szCs w:val="30"/>
        </w:rPr>
        <w:t xml:space="preserve">49 </w:t>
      </w:r>
      <w:r w:rsidRPr="0037573F">
        <w:rPr>
          <w:sz w:val="30"/>
          <w:szCs w:val="30"/>
        </w:rPr>
        <w:t>настоящих Правил;</w:t>
      </w:r>
    </w:p>
    <w:p w14:paraId="3626798C" w14:textId="47683D6A" w:rsidR="0037573F" w:rsidRPr="0037573F" w:rsidRDefault="0037573F" w:rsidP="0037573F">
      <w:pPr>
        <w:tabs>
          <w:tab w:val="left" w:pos="1418"/>
        </w:tabs>
        <w:ind w:firstLine="709"/>
        <w:jc w:val="both"/>
        <w:rPr>
          <w:sz w:val="30"/>
          <w:szCs w:val="30"/>
        </w:rPr>
      </w:pPr>
      <w:r>
        <w:rPr>
          <w:sz w:val="30"/>
          <w:szCs w:val="30"/>
        </w:rPr>
        <w:t>35.1</w:t>
      </w:r>
      <w:r w:rsidR="000343D2">
        <w:rPr>
          <w:sz w:val="30"/>
          <w:szCs w:val="30"/>
        </w:rPr>
        <w:t>2.</w:t>
      </w:r>
      <w:r w:rsidR="00F8122C">
        <w:rPr>
          <w:sz w:val="30"/>
          <w:szCs w:val="30"/>
        </w:rPr>
        <w:t xml:space="preserve"> </w:t>
      </w:r>
      <w:r>
        <w:rPr>
          <w:sz w:val="30"/>
          <w:szCs w:val="30"/>
        </w:rPr>
        <w:t>потребовать признания договора страхования недействительным в случаях и порядке, предусмотренных законодательством.</w:t>
      </w:r>
    </w:p>
    <w:p w14:paraId="00295F3F" w14:textId="759CD2B1" w:rsidR="0037573F" w:rsidRPr="0037573F" w:rsidRDefault="0037573F" w:rsidP="0037573F">
      <w:pPr>
        <w:tabs>
          <w:tab w:val="left" w:pos="1418"/>
        </w:tabs>
        <w:ind w:firstLine="709"/>
        <w:jc w:val="both"/>
        <w:rPr>
          <w:b/>
          <w:sz w:val="30"/>
          <w:szCs w:val="30"/>
        </w:rPr>
      </w:pPr>
      <w:r w:rsidRPr="0037573F">
        <w:rPr>
          <w:b/>
          <w:sz w:val="30"/>
          <w:szCs w:val="30"/>
        </w:rPr>
        <w:t>36.</w:t>
      </w:r>
      <w:r w:rsidR="00F8122C">
        <w:rPr>
          <w:b/>
          <w:sz w:val="30"/>
          <w:szCs w:val="30"/>
        </w:rPr>
        <w:t xml:space="preserve"> </w:t>
      </w:r>
      <w:r w:rsidRPr="0037573F">
        <w:rPr>
          <w:b/>
          <w:sz w:val="30"/>
          <w:szCs w:val="30"/>
        </w:rPr>
        <w:t>Страховщик обязан:</w:t>
      </w:r>
    </w:p>
    <w:p w14:paraId="4E519ADE" w14:textId="1285E648" w:rsidR="0037573F" w:rsidRPr="0037573F" w:rsidRDefault="0037573F" w:rsidP="0037573F">
      <w:pPr>
        <w:tabs>
          <w:tab w:val="left" w:pos="1418"/>
        </w:tabs>
        <w:ind w:firstLine="709"/>
        <w:jc w:val="both"/>
        <w:rPr>
          <w:sz w:val="30"/>
          <w:szCs w:val="30"/>
        </w:rPr>
      </w:pPr>
      <w:r w:rsidRPr="0037573F">
        <w:rPr>
          <w:sz w:val="30"/>
          <w:szCs w:val="30"/>
        </w:rPr>
        <w:t>36.1.</w:t>
      </w:r>
      <w:r w:rsidR="00F8122C">
        <w:rPr>
          <w:sz w:val="30"/>
          <w:szCs w:val="30"/>
        </w:rPr>
        <w:t xml:space="preserve"> </w:t>
      </w:r>
      <w:r w:rsidRPr="0037573F">
        <w:rPr>
          <w:sz w:val="30"/>
          <w:szCs w:val="30"/>
        </w:rPr>
        <w:t xml:space="preserve">выдать страхователю настоящие Правила; </w:t>
      </w:r>
    </w:p>
    <w:p w14:paraId="2BAF0BB2" w14:textId="569FA6AB" w:rsidR="0037573F" w:rsidRPr="0037573F" w:rsidRDefault="0037573F" w:rsidP="0037573F">
      <w:pPr>
        <w:tabs>
          <w:tab w:val="left" w:pos="1418"/>
        </w:tabs>
        <w:ind w:firstLine="709"/>
        <w:jc w:val="both"/>
        <w:rPr>
          <w:sz w:val="30"/>
          <w:szCs w:val="30"/>
        </w:rPr>
      </w:pPr>
      <w:r w:rsidRPr="0037573F">
        <w:rPr>
          <w:sz w:val="30"/>
          <w:szCs w:val="30"/>
        </w:rPr>
        <w:t>36.2.</w:t>
      </w:r>
      <w:r w:rsidR="00F8122C">
        <w:rPr>
          <w:sz w:val="30"/>
          <w:szCs w:val="30"/>
        </w:rPr>
        <w:t xml:space="preserve"> </w:t>
      </w:r>
      <w:r w:rsidRPr="0037573F">
        <w:rPr>
          <w:sz w:val="30"/>
          <w:szCs w:val="30"/>
        </w:rPr>
        <w:t>выдать страхователю договор страхования</w:t>
      </w:r>
      <w:r w:rsidR="00BC425B">
        <w:rPr>
          <w:sz w:val="30"/>
          <w:szCs w:val="30"/>
        </w:rPr>
        <w:t xml:space="preserve"> (страховой полис)</w:t>
      </w:r>
      <w:r w:rsidRPr="0037573F">
        <w:rPr>
          <w:sz w:val="30"/>
          <w:szCs w:val="30"/>
        </w:rPr>
        <w:t xml:space="preserve"> в соответствии с настоящими Правилами;</w:t>
      </w:r>
    </w:p>
    <w:p w14:paraId="7560655B" w14:textId="4F243038" w:rsidR="0037573F" w:rsidRPr="0037573F" w:rsidRDefault="0037573F" w:rsidP="0037573F">
      <w:pPr>
        <w:tabs>
          <w:tab w:val="left" w:pos="1418"/>
        </w:tabs>
        <w:ind w:firstLine="709"/>
        <w:jc w:val="both"/>
        <w:rPr>
          <w:sz w:val="30"/>
          <w:szCs w:val="30"/>
        </w:rPr>
      </w:pPr>
      <w:r w:rsidRPr="0037573F">
        <w:rPr>
          <w:sz w:val="30"/>
          <w:szCs w:val="30"/>
        </w:rPr>
        <w:t>36.3.</w:t>
      </w:r>
      <w:r w:rsidR="00F8122C">
        <w:rPr>
          <w:sz w:val="30"/>
          <w:szCs w:val="30"/>
        </w:rPr>
        <w:t xml:space="preserve"> </w:t>
      </w:r>
      <w:r w:rsidRPr="0037573F">
        <w:rPr>
          <w:sz w:val="30"/>
          <w:szCs w:val="30"/>
        </w:rPr>
        <w:t>по случаям, признанным</w:t>
      </w:r>
      <w:r w:rsidR="00FC104C">
        <w:rPr>
          <w:sz w:val="30"/>
          <w:szCs w:val="30"/>
        </w:rPr>
        <w:t xml:space="preserve"> страховщиком</w:t>
      </w:r>
      <w:r w:rsidRPr="0037573F">
        <w:rPr>
          <w:sz w:val="30"/>
          <w:szCs w:val="30"/>
        </w:rPr>
        <w:t xml:space="preserve"> страховыми:</w:t>
      </w:r>
    </w:p>
    <w:p w14:paraId="0E1D4F05" w14:textId="210F45E0" w:rsidR="0037573F" w:rsidRPr="00830095" w:rsidRDefault="0037573F" w:rsidP="0037573F">
      <w:pPr>
        <w:tabs>
          <w:tab w:val="left" w:pos="1418"/>
        </w:tabs>
        <w:ind w:firstLine="709"/>
        <w:jc w:val="both"/>
        <w:rPr>
          <w:sz w:val="30"/>
          <w:szCs w:val="30"/>
        </w:rPr>
      </w:pPr>
      <w:r w:rsidRPr="0037573F">
        <w:rPr>
          <w:sz w:val="30"/>
          <w:szCs w:val="30"/>
        </w:rPr>
        <w:t xml:space="preserve">в </w:t>
      </w:r>
      <w:r w:rsidRPr="00830095">
        <w:rPr>
          <w:sz w:val="30"/>
          <w:szCs w:val="30"/>
        </w:rPr>
        <w:t>установленные</w:t>
      </w:r>
      <w:r w:rsidR="00FC104C" w:rsidRPr="00830095">
        <w:rPr>
          <w:sz w:val="30"/>
          <w:szCs w:val="30"/>
        </w:rPr>
        <w:t xml:space="preserve"> </w:t>
      </w:r>
      <w:r w:rsidR="0061437B" w:rsidRPr="00830095">
        <w:rPr>
          <w:sz w:val="30"/>
          <w:szCs w:val="30"/>
        </w:rPr>
        <w:t>пунктом 43</w:t>
      </w:r>
      <w:r w:rsidR="00FC104C" w:rsidRPr="00830095">
        <w:rPr>
          <w:sz w:val="30"/>
          <w:szCs w:val="30"/>
        </w:rPr>
        <w:t xml:space="preserve"> настоящих Правил</w:t>
      </w:r>
      <w:r w:rsidRPr="00830095">
        <w:rPr>
          <w:sz w:val="30"/>
          <w:szCs w:val="30"/>
        </w:rPr>
        <w:t xml:space="preserve"> сроки составить акт о страховом случае;</w:t>
      </w:r>
    </w:p>
    <w:p w14:paraId="156D2924" w14:textId="27BE4562" w:rsidR="0037573F" w:rsidRPr="0037573F" w:rsidRDefault="0037573F" w:rsidP="0037573F">
      <w:pPr>
        <w:tabs>
          <w:tab w:val="left" w:pos="1418"/>
        </w:tabs>
        <w:ind w:firstLine="709"/>
        <w:jc w:val="both"/>
        <w:rPr>
          <w:sz w:val="30"/>
          <w:szCs w:val="30"/>
        </w:rPr>
      </w:pPr>
      <w:r w:rsidRPr="00830095">
        <w:rPr>
          <w:sz w:val="30"/>
          <w:szCs w:val="30"/>
        </w:rPr>
        <w:t xml:space="preserve">произвести страховую выплату в срок, предусмотренный </w:t>
      </w:r>
      <w:r w:rsidR="00FC104C" w:rsidRPr="00830095">
        <w:rPr>
          <w:sz w:val="30"/>
          <w:szCs w:val="30"/>
        </w:rPr>
        <w:t xml:space="preserve">пунктом </w:t>
      </w:r>
      <w:r w:rsidR="0061437B" w:rsidRPr="00830095">
        <w:rPr>
          <w:sz w:val="30"/>
          <w:szCs w:val="30"/>
        </w:rPr>
        <w:t>47</w:t>
      </w:r>
      <w:r w:rsidR="00FC104C" w:rsidRPr="00830095">
        <w:rPr>
          <w:sz w:val="30"/>
          <w:szCs w:val="30"/>
        </w:rPr>
        <w:t xml:space="preserve"> </w:t>
      </w:r>
      <w:r w:rsidR="00FC104C">
        <w:rPr>
          <w:sz w:val="30"/>
          <w:szCs w:val="30"/>
        </w:rPr>
        <w:t>настоящих</w:t>
      </w:r>
      <w:r w:rsidRPr="0037573F">
        <w:rPr>
          <w:sz w:val="30"/>
          <w:szCs w:val="30"/>
        </w:rPr>
        <w:t xml:space="preserve"> Правил;</w:t>
      </w:r>
    </w:p>
    <w:p w14:paraId="17D01802" w14:textId="41EC16E6" w:rsidR="0037573F" w:rsidRDefault="0037573F" w:rsidP="0037573F">
      <w:pPr>
        <w:tabs>
          <w:tab w:val="left" w:pos="1418"/>
        </w:tabs>
        <w:ind w:firstLine="709"/>
        <w:jc w:val="both"/>
        <w:rPr>
          <w:sz w:val="30"/>
          <w:szCs w:val="30"/>
        </w:rPr>
      </w:pPr>
      <w:r w:rsidRPr="0037573F">
        <w:rPr>
          <w:sz w:val="30"/>
          <w:szCs w:val="30"/>
        </w:rPr>
        <w:t>36.4.</w:t>
      </w:r>
      <w:r w:rsidR="00F8122C">
        <w:rPr>
          <w:sz w:val="30"/>
          <w:szCs w:val="30"/>
        </w:rPr>
        <w:t xml:space="preserve"> </w:t>
      </w:r>
      <w:r w:rsidRPr="0037573F">
        <w:rPr>
          <w:sz w:val="30"/>
          <w:szCs w:val="30"/>
        </w:rPr>
        <w:t>не разглашать тайну сведений о страховании, за исключением случаев, предусмотренных законодательством;</w:t>
      </w:r>
    </w:p>
    <w:p w14:paraId="6EABB1FD" w14:textId="7EF8846D" w:rsidR="00B34314" w:rsidRPr="0037573F" w:rsidRDefault="00B34314" w:rsidP="0037573F">
      <w:pPr>
        <w:tabs>
          <w:tab w:val="left" w:pos="1418"/>
        </w:tabs>
        <w:ind w:firstLine="709"/>
        <w:jc w:val="both"/>
        <w:rPr>
          <w:sz w:val="30"/>
          <w:szCs w:val="30"/>
        </w:rPr>
      </w:pPr>
      <w:r>
        <w:rPr>
          <w:sz w:val="30"/>
          <w:szCs w:val="30"/>
        </w:rPr>
        <w:t>36.5.</w:t>
      </w:r>
      <w:r w:rsidR="00F8122C">
        <w:rPr>
          <w:sz w:val="30"/>
          <w:szCs w:val="30"/>
        </w:rPr>
        <w:t xml:space="preserve"> </w:t>
      </w:r>
      <w:r>
        <w:rPr>
          <w:sz w:val="30"/>
          <w:szCs w:val="30"/>
        </w:rPr>
        <w:t>совершать другие действия, предусмотренные законодательством, настоящими Правилами и договором страхования.</w:t>
      </w:r>
    </w:p>
    <w:p w14:paraId="185E7AC6" w14:textId="359DB9FE" w:rsidR="0037573F" w:rsidRPr="00B34314" w:rsidRDefault="00F8122C" w:rsidP="0037573F">
      <w:pPr>
        <w:tabs>
          <w:tab w:val="left" w:pos="1418"/>
        </w:tabs>
        <w:ind w:firstLine="709"/>
        <w:jc w:val="both"/>
        <w:rPr>
          <w:b/>
          <w:sz w:val="30"/>
          <w:szCs w:val="30"/>
        </w:rPr>
      </w:pPr>
      <w:r>
        <w:rPr>
          <w:b/>
          <w:sz w:val="30"/>
          <w:szCs w:val="30"/>
        </w:rPr>
        <w:t xml:space="preserve">37. </w:t>
      </w:r>
      <w:r w:rsidR="0037573F" w:rsidRPr="00B34314">
        <w:rPr>
          <w:b/>
          <w:sz w:val="30"/>
          <w:szCs w:val="30"/>
        </w:rPr>
        <w:t>Страхователь имеет право:</w:t>
      </w:r>
    </w:p>
    <w:p w14:paraId="7B98B6F2" w14:textId="5E9DF650" w:rsidR="0037573F" w:rsidRPr="0037573F" w:rsidRDefault="0037573F" w:rsidP="0037573F">
      <w:pPr>
        <w:tabs>
          <w:tab w:val="left" w:pos="1418"/>
        </w:tabs>
        <w:ind w:firstLine="709"/>
        <w:jc w:val="both"/>
        <w:rPr>
          <w:sz w:val="30"/>
          <w:szCs w:val="30"/>
        </w:rPr>
      </w:pPr>
      <w:r w:rsidRPr="0037573F">
        <w:rPr>
          <w:sz w:val="30"/>
          <w:szCs w:val="30"/>
        </w:rPr>
        <w:t>37.1.</w:t>
      </w:r>
      <w:r w:rsidR="00F8122C">
        <w:rPr>
          <w:sz w:val="30"/>
          <w:szCs w:val="30"/>
        </w:rPr>
        <w:t xml:space="preserve"> </w:t>
      </w:r>
      <w:r w:rsidRPr="0037573F">
        <w:rPr>
          <w:sz w:val="30"/>
          <w:szCs w:val="30"/>
        </w:rPr>
        <w:t>ознакомиться с настоящими Правилами;</w:t>
      </w:r>
    </w:p>
    <w:p w14:paraId="2CAF6AE2" w14:textId="1CA912CB" w:rsidR="0037573F" w:rsidRPr="0037573F" w:rsidRDefault="0037573F" w:rsidP="0037573F">
      <w:pPr>
        <w:tabs>
          <w:tab w:val="left" w:pos="1418"/>
        </w:tabs>
        <w:ind w:firstLine="709"/>
        <w:jc w:val="both"/>
        <w:rPr>
          <w:sz w:val="30"/>
          <w:szCs w:val="30"/>
        </w:rPr>
      </w:pPr>
      <w:r w:rsidRPr="0037573F">
        <w:rPr>
          <w:sz w:val="30"/>
          <w:szCs w:val="30"/>
        </w:rPr>
        <w:t>37.2.</w:t>
      </w:r>
      <w:r w:rsidR="00F8122C">
        <w:rPr>
          <w:sz w:val="30"/>
          <w:szCs w:val="30"/>
        </w:rPr>
        <w:t xml:space="preserve"> </w:t>
      </w:r>
      <w:r w:rsidRPr="0037573F">
        <w:rPr>
          <w:sz w:val="30"/>
          <w:szCs w:val="30"/>
        </w:rPr>
        <w:t>уплачивать страхов</w:t>
      </w:r>
      <w:r w:rsidR="00B34314">
        <w:rPr>
          <w:sz w:val="30"/>
          <w:szCs w:val="30"/>
        </w:rPr>
        <w:t>ой взнос</w:t>
      </w:r>
      <w:r w:rsidRPr="0037573F">
        <w:rPr>
          <w:sz w:val="30"/>
          <w:szCs w:val="30"/>
        </w:rPr>
        <w:t xml:space="preserve"> по договору в соответствии с Правилами страхования единовременно либо в рассрочку;</w:t>
      </w:r>
    </w:p>
    <w:p w14:paraId="60A43B70" w14:textId="6C2972D4" w:rsidR="0037573F" w:rsidRPr="0037573F" w:rsidRDefault="0037573F" w:rsidP="0037573F">
      <w:pPr>
        <w:tabs>
          <w:tab w:val="left" w:pos="1418"/>
        </w:tabs>
        <w:ind w:firstLine="709"/>
        <w:jc w:val="both"/>
        <w:rPr>
          <w:sz w:val="30"/>
          <w:szCs w:val="30"/>
        </w:rPr>
      </w:pPr>
      <w:r w:rsidRPr="0037573F">
        <w:rPr>
          <w:sz w:val="30"/>
          <w:szCs w:val="30"/>
        </w:rPr>
        <w:t>37.3.</w:t>
      </w:r>
      <w:r w:rsidR="00F8122C">
        <w:rPr>
          <w:sz w:val="30"/>
          <w:szCs w:val="30"/>
        </w:rPr>
        <w:t xml:space="preserve"> </w:t>
      </w:r>
      <w:r w:rsidR="00971558" w:rsidRPr="00B55360">
        <w:rPr>
          <w:sz w:val="30"/>
          <w:szCs w:val="30"/>
        </w:rPr>
        <w:t>получить копию договора страхования (дубликат страхового полиса) в случае его утраты</w:t>
      </w:r>
      <w:r w:rsidRPr="0037573F">
        <w:rPr>
          <w:sz w:val="30"/>
          <w:szCs w:val="30"/>
        </w:rPr>
        <w:t>;</w:t>
      </w:r>
    </w:p>
    <w:p w14:paraId="178921A4" w14:textId="384D9A8D" w:rsidR="0037573F" w:rsidRPr="0037573F" w:rsidRDefault="0037573F" w:rsidP="0037573F">
      <w:pPr>
        <w:tabs>
          <w:tab w:val="left" w:pos="1418"/>
        </w:tabs>
        <w:ind w:firstLine="709"/>
        <w:jc w:val="both"/>
        <w:rPr>
          <w:sz w:val="30"/>
          <w:szCs w:val="30"/>
        </w:rPr>
      </w:pPr>
      <w:r w:rsidRPr="0037573F">
        <w:rPr>
          <w:sz w:val="30"/>
          <w:szCs w:val="30"/>
        </w:rPr>
        <w:t>37.4.</w:t>
      </w:r>
      <w:r w:rsidR="00F8122C">
        <w:rPr>
          <w:sz w:val="30"/>
          <w:szCs w:val="30"/>
        </w:rPr>
        <w:t xml:space="preserve"> </w:t>
      </w:r>
      <w:r w:rsidRPr="0037573F">
        <w:rPr>
          <w:sz w:val="30"/>
          <w:szCs w:val="30"/>
        </w:rPr>
        <w:t xml:space="preserve">отказаться от договора страхования либо потребовать расторжения договора в связи с нарушением страховщиком настоящих Правил. В последнем случае страховщик в течение </w:t>
      </w:r>
      <w:r w:rsidR="002256D1">
        <w:rPr>
          <w:sz w:val="30"/>
          <w:szCs w:val="30"/>
        </w:rPr>
        <w:t xml:space="preserve">5 </w:t>
      </w:r>
      <w:r w:rsidRPr="0037573F">
        <w:rPr>
          <w:sz w:val="30"/>
          <w:szCs w:val="30"/>
        </w:rPr>
        <w:t xml:space="preserve">рабочих дней со дня </w:t>
      </w:r>
      <w:r w:rsidRPr="0037573F">
        <w:rPr>
          <w:sz w:val="30"/>
          <w:szCs w:val="30"/>
        </w:rPr>
        <w:lastRenderedPageBreak/>
        <w:t xml:space="preserve">расторжения договора </w:t>
      </w:r>
      <w:r w:rsidR="002256D1">
        <w:rPr>
          <w:sz w:val="30"/>
          <w:szCs w:val="30"/>
        </w:rPr>
        <w:t xml:space="preserve">страхования </w:t>
      </w:r>
      <w:r w:rsidRPr="0037573F">
        <w:rPr>
          <w:sz w:val="30"/>
          <w:szCs w:val="30"/>
        </w:rPr>
        <w:t>возвращает страхователю уплаченн</w:t>
      </w:r>
      <w:r w:rsidR="002256D1">
        <w:rPr>
          <w:sz w:val="30"/>
          <w:szCs w:val="30"/>
        </w:rPr>
        <w:t>ую</w:t>
      </w:r>
      <w:r w:rsidRPr="0037573F">
        <w:rPr>
          <w:sz w:val="30"/>
          <w:szCs w:val="30"/>
        </w:rPr>
        <w:t xml:space="preserve"> им сумм</w:t>
      </w:r>
      <w:r w:rsidR="002256D1">
        <w:rPr>
          <w:sz w:val="30"/>
          <w:szCs w:val="30"/>
        </w:rPr>
        <w:t>у</w:t>
      </w:r>
      <w:r w:rsidRPr="0037573F">
        <w:rPr>
          <w:sz w:val="30"/>
          <w:szCs w:val="30"/>
        </w:rPr>
        <w:t xml:space="preserve"> страхово</w:t>
      </w:r>
      <w:r w:rsidR="00B34314">
        <w:rPr>
          <w:sz w:val="30"/>
          <w:szCs w:val="30"/>
        </w:rPr>
        <w:t xml:space="preserve">го взноса </w:t>
      </w:r>
      <w:r w:rsidRPr="0037573F">
        <w:rPr>
          <w:sz w:val="30"/>
          <w:szCs w:val="30"/>
        </w:rPr>
        <w:t>по договору;</w:t>
      </w:r>
    </w:p>
    <w:p w14:paraId="02DC3DEA" w14:textId="631D81F7" w:rsidR="0037573F" w:rsidRPr="0037573F" w:rsidRDefault="0037573F" w:rsidP="0037573F">
      <w:pPr>
        <w:tabs>
          <w:tab w:val="left" w:pos="1418"/>
        </w:tabs>
        <w:ind w:firstLine="709"/>
        <w:jc w:val="both"/>
        <w:rPr>
          <w:sz w:val="30"/>
          <w:szCs w:val="30"/>
        </w:rPr>
      </w:pPr>
      <w:r w:rsidRPr="0037573F">
        <w:rPr>
          <w:sz w:val="30"/>
          <w:szCs w:val="30"/>
        </w:rPr>
        <w:t>37.5.</w:t>
      </w:r>
      <w:r w:rsidR="00F8122C">
        <w:rPr>
          <w:sz w:val="30"/>
          <w:szCs w:val="30"/>
        </w:rPr>
        <w:t xml:space="preserve"> </w:t>
      </w:r>
      <w:r w:rsidRPr="0037573F">
        <w:rPr>
          <w:sz w:val="30"/>
          <w:szCs w:val="30"/>
        </w:rPr>
        <w:t>получить информацию о страховщике в соответствии с законодательством;</w:t>
      </w:r>
    </w:p>
    <w:p w14:paraId="563FE95D" w14:textId="6F5C35AD" w:rsidR="0037573F" w:rsidRPr="0037573F" w:rsidRDefault="0037573F" w:rsidP="0037573F">
      <w:pPr>
        <w:tabs>
          <w:tab w:val="left" w:pos="1418"/>
        </w:tabs>
        <w:ind w:firstLine="709"/>
        <w:jc w:val="both"/>
        <w:rPr>
          <w:sz w:val="30"/>
          <w:szCs w:val="30"/>
        </w:rPr>
      </w:pPr>
      <w:r w:rsidRPr="0037573F">
        <w:rPr>
          <w:sz w:val="30"/>
          <w:szCs w:val="30"/>
        </w:rPr>
        <w:t>37.6.</w:t>
      </w:r>
      <w:r w:rsidR="00F8122C">
        <w:rPr>
          <w:sz w:val="30"/>
          <w:szCs w:val="30"/>
        </w:rPr>
        <w:t xml:space="preserve"> </w:t>
      </w:r>
      <w:r w:rsidRPr="0037573F">
        <w:rPr>
          <w:sz w:val="30"/>
          <w:szCs w:val="30"/>
        </w:rPr>
        <w:t>требовать выполнения страховщиком ин</w:t>
      </w:r>
      <w:r w:rsidR="002256D1">
        <w:rPr>
          <w:sz w:val="30"/>
          <w:szCs w:val="30"/>
        </w:rPr>
        <w:t>ых условий договора страхования в соответствии с настоящими Правилами</w:t>
      </w:r>
      <w:r w:rsidRPr="0037573F">
        <w:rPr>
          <w:sz w:val="30"/>
          <w:szCs w:val="30"/>
        </w:rPr>
        <w:t>.</w:t>
      </w:r>
    </w:p>
    <w:p w14:paraId="6CE866D5" w14:textId="23A56675" w:rsidR="0037573F" w:rsidRPr="00B34314" w:rsidRDefault="0037573F" w:rsidP="0037573F">
      <w:pPr>
        <w:tabs>
          <w:tab w:val="left" w:pos="1418"/>
        </w:tabs>
        <w:ind w:firstLine="709"/>
        <w:jc w:val="both"/>
        <w:rPr>
          <w:b/>
          <w:sz w:val="30"/>
          <w:szCs w:val="30"/>
        </w:rPr>
      </w:pPr>
      <w:r w:rsidRPr="00B34314">
        <w:rPr>
          <w:b/>
          <w:sz w:val="30"/>
          <w:szCs w:val="30"/>
        </w:rPr>
        <w:t>38.</w:t>
      </w:r>
      <w:r w:rsidR="00942F07">
        <w:rPr>
          <w:b/>
          <w:sz w:val="30"/>
          <w:szCs w:val="30"/>
        </w:rPr>
        <w:t xml:space="preserve"> </w:t>
      </w:r>
      <w:r w:rsidRPr="00B34314">
        <w:rPr>
          <w:b/>
          <w:sz w:val="30"/>
          <w:szCs w:val="30"/>
        </w:rPr>
        <w:t>Выгодоприобретатель вправе:</w:t>
      </w:r>
    </w:p>
    <w:p w14:paraId="2ABDE640" w14:textId="39149C1E" w:rsidR="0037573F" w:rsidRPr="0037573F" w:rsidRDefault="0037573F" w:rsidP="0037573F">
      <w:pPr>
        <w:tabs>
          <w:tab w:val="left" w:pos="1418"/>
        </w:tabs>
        <w:ind w:firstLine="709"/>
        <w:jc w:val="both"/>
        <w:rPr>
          <w:sz w:val="30"/>
          <w:szCs w:val="30"/>
        </w:rPr>
      </w:pPr>
      <w:r w:rsidRPr="0037573F">
        <w:rPr>
          <w:sz w:val="30"/>
          <w:szCs w:val="30"/>
        </w:rPr>
        <w:t>38.1.</w:t>
      </w:r>
      <w:r w:rsidR="00942F07">
        <w:rPr>
          <w:sz w:val="30"/>
          <w:szCs w:val="30"/>
        </w:rPr>
        <w:t xml:space="preserve"> </w:t>
      </w:r>
      <w:r w:rsidRPr="0037573F">
        <w:rPr>
          <w:sz w:val="30"/>
          <w:szCs w:val="30"/>
        </w:rPr>
        <w:t>получать информацию об изменении условий договора страхования;</w:t>
      </w:r>
    </w:p>
    <w:p w14:paraId="5236FC3E" w14:textId="003311BA" w:rsidR="0037573F" w:rsidRPr="0037573F" w:rsidRDefault="0037573F" w:rsidP="0037573F">
      <w:pPr>
        <w:tabs>
          <w:tab w:val="left" w:pos="1418"/>
        </w:tabs>
        <w:ind w:firstLine="709"/>
        <w:jc w:val="both"/>
        <w:rPr>
          <w:sz w:val="30"/>
          <w:szCs w:val="30"/>
        </w:rPr>
      </w:pPr>
      <w:r w:rsidRPr="0037573F">
        <w:rPr>
          <w:sz w:val="30"/>
          <w:szCs w:val="30"/>
        </w:rPr>
        <w:t>38.2.</w:t>
      </w:r>
      <w:r w:rsidR="00942F07">
        <w:rPr>
          <w:sz w:val="30"/>
          <w:szCs w:val="30"/>
        </w:rPr>
        <w:t xml:space="preserve"> </w:t>
      </w:r>
      <w:r w:rsidRPr="0037573F">
        <w:rPr>
          <w:sz w:val="30"/>
          <w:szCs w:val="30"/>
        </w:rPr>
        <w:t>при наступлении страхового случая требовать исполнения страховщиком принятых обязательств по договору страхования.</w:t>
      </w:r>
    </w:p>
    <w:p w14:paraId="2277ABF2" w14:textId="3064F574" w:rsidR="0037573F" w:rsidRPr="00B34314" w:rsidRDefault="0037573F" w:rsidP="0037573F">
      <w:pPr>
        <w:tabs>
          <w:tab w:val="left" w:pos="1418"/>
        </w:tabs>
        <w:ind w:firstLine="709"/>
        <w:jc w:val="both"/>
        <w:rPr>
          <w:b/>
          <w:sz w:val="30"/>
          <w:szCs w:val="30"/>
        </w:rPr>
      </w:pPr>
      <w:r w:rsidRPr="00B34314">
        <w:rPr>
          <w:b/>
          <w:sz w:val="30"/>
          <w:szCs w:val="30"/>
        </w:rPr>
        <w:t>39.</w:t>
      </w:r>
      <w:r w:rsidR="00942F07">
        <w:rPr>
          <w:b/>
          <w:sz w:val="30"/>
          <w:szCs w:val="30"/>
        </w:rPr>
        <w:t xml:space="preserve"> </w:t>
      </w:r>
      <w:r w:rsidRPr="00B34314">
        <w:rPr>
          <w:b/>
          <w:sz w:val="30"/>
          <w:szCs w:val="30"/>
        </w:rPr>
        <w:t>Страхователь обязан:</w:t>
      </w:r>
    </w:p>
    <w:p w14:paraId="3F2B4758" w14:textId="2BAD4EC4" w:rsidR="0037573F" w:rsidRPr="0037573F" w:rsidRDefault="0037573F" w:rsidP="0037573F">
      <w:pPr>
        <w:tabs>
          <w:tab w:val="left" w:pos="1418"/>
        </w:tabs>
        <w:ind w:firstLine="709"/>
        <w:jc w:val="both"/>
        <w:rPr>
          <w:sz w:val="30"/>
          <w:szCs w:val="30"/>
        </w:rPr>
      </w:pPr>
      <w:r w:rsidRPr="0037573F">
        <w:rPr>
          <w:sz w:val="30"/>
          <w:szCs w:val="30"/>
        </w:rPr>
        <w:t>39.1.</w:t>
      </w:r>
      <w:r w:rsidR="00942F07">
        <w:rPr>
          <w:sz w:val="30"/>
          <w:szCs w:val="30"/>
        </w:rPr>
        <w:t xml:space="preserve"> </w:t>
      </w:r>
      <w:r w:rsidRPr="0037573F">
        <w:rPr>
          <w:sz w:val="30"/>
          <w:szCs w:val="30"/>
        </w:rPr>
        <w:t>при заключении договора страхования сообщать страховщику</w:t>
      </w:r>
      <w:r w:rsidR="00B34314">
        <w:rPr>
          <w:sz w:val="30"/>
          <w:szCs w:val="30"/>
        </w:rPr>
        <w:t xml:space="preserve"> </w:t>
      </w:r>
      <w:r w:rsidRPr="0037573F">
        <w:rPr>
          <w:sz w:val="30"/>
          <w:szCs w:val="30"/>
        </w:rPr>
        <w:t xml:space="preserve">обо всех известных ему </w:t>
      </w:r>
      <w:r w:rsidR="00B34314">
        <w:rPr>
          <w:sz w:val="30"/>
          <w:szCs w:val="30"/>
        </w:rPr>
        <w:t xml:space="preserve">обстоятельствах, </w:t>
      </w:r>
      <w:r w:rsidRPr="0037573F">
        <w:rPr>
          <w:sz w:val="30"/>
          <w:szCs w:val="30"/>
        </w:rPr>
        <w:t>которые имеют</w:t>
      </w:r>
      <w:r w:rsidR="00B34314">
        <w:rPr>
          <w:sz w:val="30"/>
          <w:szCs w:val="30"/>
        </w:rPr>
        <w:t xml:space="preserve"> </w:t>
      </w:r>
      <w:r w:rsidRPr="0037573F">
        <w:rPr>
          <w:sz w:val="30"/>
          <w:szCs w:val="30"/>
        </w:rPr>
        <w:t>существенное значение для определения вероятности наступления страхо</w:t>
      </w:r>
      <w:r w:rsidR="00485978">
        <w:rPr>
          <w:sz w:val="30"/>
          <w:szCs w:val="30"/>
        </w:rPr>
        <w:t>вого случая и размера возможных убытков</w:t>
      </w:r>
      <w:r w:rsidRPr="0037573F">
        <w:rPr>
          <w:sz w:val="30"/>
          <w:szCs w:val="30"/>
        </w:rPr>
        <w:t xml:space="preserve"> от его наступления</w:t>
      </w:r>
      <w:r w:rsidR="00485978">
        <w:rPr>
          <w:sz w:val="30"/>
          <w:szCs w:val="30"/>
        </w:rPr>
        <w:t xml:space="preserve"> (страхового риска)</w:t>
      </w:r>
      <w:r w:rsidRPr="0037573F">
        <w:rPr>
          <w:sz w:val="30"/>
          <w:szCs w:val="30"/>
        </w:rPr>
        <w:t>, если эти обстоятельства не известны и не должны быть известны страховщику, а также обо всех заключенных или заключаемых договорах страхования в отношении принимаемого на страхование риска;</w:t>
      </w:r>
    </w:p>
    <w:p w14:paraId="7A5CD973" w14:textId="727ED0E1" w:rsidR="0037573F" w:rsidRPr="0037573F" w:rsidRDefault="0037573F" w:rsidP="0037573F">
      <w:pPr>
        <w:tabs>
          <w:tab w:val="left" w:pos="1418"/>
        </w:tabs>
        <w:ind w:firstLine="709"/>
        <w:jc w:val="both"/>
        <w:rPr>
          <w:sz w:val="30"/>
          <w:szCs w:val="30"/>
        </w:rPr>
      </w:pPr>
      <w:r w:rsidRPr="0037573F">
        <w:rPr>
          <w:sz w:val="30"/>
          <w:szCs w:val="30"/>
        </w:rPr>
        <w:t>39.2.</w:t>
      </w:r>
      <w:r w:rsidR="00942F07">
        <w:rPr>
          <w:sz w:val="30"/>
          <w:szCs w:val="30"/>
        </w:rPr>
        <w:t xml:space="preserve"> </w:t>
      </w:r>
      <w:r w:rsidRPr="0037573F">
        <w:rPr>
          <w:sz w:val="30"/>
          <w:szCs w:val="30"/>
        </w:rPr>
        <w:t>своевременно уплачивать страхов</w:t>
      </w:r>
      <w:r w:rsidR="00B34314">
        <w:rPr>
          <w:sz w:val="30"/>
          <w:szCs w:val="30"/>
        </w:rPr>
        <w:t>ой взнос</w:t>
      </w:r>
      <w:r w:rsidR="00485978">
        <w:rPr>
          <w:sz w:val="30"/>
          <w:szCs w:val="30"/>
        </w:rPr>
        <w:t xml:space="preserve"> (его части)</w:t>
      </w:r>
      <w:r w:rsidRPr="0037573F">
        <w:rPr>
          <w:sz w:val="30"/>
          <w:szCs w:val="30"/>
        </w:rPr>
        <w:t xml:space="preserve"> в размере и порядке, предусмотренным</w:t>
      </w:r>
      <w:r w:rsidR="00485978">
        <w:rPr>
          <w:sz w:val="30"/>
          <w:szCs w:val="30"/>
        </w:rPr>
        <w:t>и</w:t>
      </w:r>
      <w:r w:rsidRPr="0037573F">
        <w:rPr>
          <w:sz w:val="30"/>
          <w:szCs w:val="30"/>
        </w:rPr>
        <w:t xml:space="preserve"> договором страхования;</w:t>
      </w:r>
    </w:p>
    <w:p w14:paraId="0E10F096" w14:textId="6EC67126" w:rsidR="0037573F" w:rsidRPr="0037573F" w:rsidRDefault="0037573F" w:rsidP="0037573F">
      <w:pPr>
        <w:tabs>
          <w:tab w:val="left" w:pos="1418"/>
        </w:tabs>
        <w:ind w:firstLine="709"/>
        <w:jc w:val="both"/>
        <w:rPr>
          <w:sz w:val="30"/>
          <w:szCs w:val="30"/>
        </w:rPr>
      </w:pPr>
      <w:r w:rsidRPr="0037573F">
        <w:rPr>
          <w:sz w:val="30"/>
          <w:szCs w:val="30"/>
        </w:rPr>
        <w:t>39.3.</w:t>
      </w:r>
      <w:r w:rsidR="00942F07">
        <w:rPr>
          <w:sz w:val="30"/>
          <w:szCs w:val="30"/>
        </w:rPr>
        <w:t xml:space="preserve"> </w:t>
      </w:r>
      <w:r w:rsidRPr="0037573F">
        <w:rPr>
          <w:sz w:val="30"/>
          <w:szCs w:val="30"/>
        </w:rPr>
        <w:t>в период действия договора незамедлительно</w:t>
      </w:r>
      <w:r w:rsidR="00485978">
        <w:rPr>
          <w:sz w:val="30"/>
          <w:szCs w:val="30"/>
        </w:rPr>
        <w:t xml:space="preserve"> (в течение 3 рабочих дней)</w:t>
      </w:r>
      <w:r w:rsidRPr="0037573F">
        <w:rPr>
          <w:sz w:val="30"/>
          <w:szCs w:val="30"/>
        </w:rPr>
        <w:t xml:space="preserve"> сообщать</w:t>
      </w:r>
      <w:r w:rsidR="00B34314">
        <w:rPr>
          <w:sz w:val="30"/>
          <w:szCs w:val="30"/>
        </w:rPr>
        <w:t xml:space="preserve"> </w:t>
      </w:r>
      <w:r w:rsidRPr="0037573F">
        <w:rPr>
          <w:sz w:val="30"/>
          <w:szCs w:val="30"/>
        </w:rPr>
        <w:t>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14:paraId="3AEA5DD2" w14:textId="0616B88A" w:rsidR="0037573F" w:rsidRPr="0037573F" w:rsidRDefault="0037573F" w:rsidP="0037573F">
      <w:pPr>
        <w:tabs>
          <w:tab w:val="left" w:pos="1418"/>
        </w:tabs>
        <w:ind w:firstLine="709"/>
        <w:jc w:val="both"/>
        <w:rPr>
          <w:sz w:val="30"/>
          <w:szCs w:val="30"/>
        </w:rPr>
      </w:pPr>
      <w:r w:rsidRPr="0037573F">
        <w:rPr>
          <w:sz w:val="30"/>
          <w:szCs w:val="30"/>
        </w:rPr>
        <w:t xml:space="preserve">Значительными </w:t>
      </w:r>
      <w:r w:rsidR="00485978">
        <w:rPr>
          <w:sz w:val="30"/>
          <w:szCs w:val="30"/>
        </w:rPr>
        <w:t xml:space="preserve">во всяком случае </w:t>
      </w:r>
      <w:r w:rsidRPr="0037573F">
        <w:rPr>
          <w:sz w:val="30"/>
          <w:szCs w:val="30"/>
        </w:rPr>
        <w:t>признаются изменения, оговоренные в договоре страхования</w:t>
      </w:r>
      <w:r w:rsidR="00485978">
        <w:rPr>
          <w:sz w:val="30"/>
          <w:szCs w:val="30"/>
        </w:rPr>
        <w:t xml:space="preserve"> (страховом полисе)</w:t>
      </w:r>
      <w:r w:rsidRPr="0037573F">
        <w:rPr>
          <w:sz w:val="30"/>
          <w:szCs w:val="30"/>
        </w:rPr>
        <w:t xml:space="preserve"> и в переданных страхователю Правилах страхования;</w:t>
      </w:r>
    </w:p>
    <w:p w14:paraId="32B0F9F7" w14:textId="5588BD29" w:rsidR="00FF0FC3" w:rsidRDefault="0037573F" w:rsidP="0037573F">
      <w:pPr>
        <w:tabs>
          <w:tab w:val="left" w:pos="1418"/>
        </w:tabs>
        <w:ind w:firstLine="709"/>
        <w:jc w:val="both"/>
        <w:rPr>
          <w:sz w:val="30"/>
          <w:szCs w:val="30"/>
        </w:rPr>
      </w:pPr>
      <w:r w:rsidRPr="00802392">
        <w:rPr>
          <w:sz w:val="30"/>
          <w:szCs w:val="30"/>
        </w:rPr>
        <w:t>39.4.</w:t>
      </w:r>
      <w:r w:rsidR="005578BC" w:rsidRPr="00802392">
        <w:rPr>
          <w:sz w:val="30"/>
          <w:szCs w:val="30"/>
        </w:rPr>
        <w:t xml:space="preserve"> </w:t>
      </w:r>
      <w:r w:rsidR="00FF0FC3" w:rsidRPr="00802392">
        <w:rPr>
          <w:snapToGrid w:val="0"/>
          <w:sz w:val="30"/>
          <w:szCs w:val="30"/>
        </w:rPr>
        <w:t>ознакомить выгодоприобретателя с условиями договора страхования;</w:t>
      </w:r>
    </w:p>
    <w:p w14:paraId="4678ED81" w14:textId="29AA5E05" w:rsidR="005578BC" w:rsidRDefault="00FF0FC3" w:rsidP="0037573F">
      <w:pPr>
        <w:tabs>
          <w:tab w:val="left" w:pos="1418"/>
        </w:tabs>
        <w:ind w:firstLine="709"/>
        <w:jc w:val="both"/>
        <w:rPr>
          <w:sz w:val="30"/>
          <w:szCs w:val="30"/>
        </w:rPr>
      </w:pPr>
      <w:r>
        <w:rPr>
          <w:sz w:val="30"/>
          <w:szCs w:val="30"/>
        </w:rPr>
        <w:t xml:space="preserve">39.5. </w:t>
      </w:r>
      <w:r w:rsidR="005578BC">
        <w:rPr>
          <w:rStyle w:val="fontstyle21"/>
        </w:rPr>
        <w:t>передавать страховщику сообщения, предусмотренные настоящими Правилами и договором страхования, в письменной форме либо способами связи, обеспечивающими фиксирование текста и даты сообщений, либо вручением под расписку;</w:t>
      </w:r>
    </w:p>
    <w:p w14:paraId="25588B22" w14:textId="2F5A9C33" w:rsidR="00B34314" w:rsidRPr="0037573F" w:rsidRDefault="00B34314" w:rsidP="0037573F">
      <w:pPr>
        <w:tabs>
          <w:tab w:val="left" w:pos="1418"/>
        </w:tabs>
        <w:ind w:firstLine="709"/>
        <w:jc w:val="both"/>
        <w:rPr>
          <w:sz w:val="30"/>
          <w:szCs w:val="30"/>
        </w:rPr>
      </w:pPr>
      <w:r>
        <w:rPr>
          <w:sz w:val="30"/>
          <w:szCs w:val="30"/>
        </w:rPr>
        <w:t>39.</w:t>
      </w:r>
      <w:r w:rsidR="00FF0FC3">
        <w:rPr>
          <w:sz w:val="30"/>
          <w:szCs w:val="30"/>
        </w:rPr>
        <w:t>6</w:t>
      </w:r>
      <w:r>
        <w:rPr>
          <w:sz w:val="30"/>
          <w:szCs w:val="30"/>
        </w:rPr>
        <w:t>.</w:t>
      </w:r>
      <w:r w:rsidR="00942F07">
        <w:rPr>
          <w:sz w:val="30"/>
          <w:szCs w:val="30"/>
        </w:rPr>
        <w:t xml:space="preserve"> </w:t>
      </w:r>
      <w:r>
        <w:rPr>
          <w:sz w:val="30"/>
          <w:szCs w:val="30"/>
        </w:rPr>
        <w:t>совершать другие действия, предусмотренные законодательством, настоящими Правилами и договором страхования.</w:t>
      </w:r>
    </w:p>
    <w:p w14:paraId="22FA310A" w14:textId="63D1AB30" w:rsidR="0037573F" w:rsidRPr="00B34314" w:rsidRDefault="0037573F" w:rsidP="0037573F">
      <w:pPr>
        <w:tabs>
          <w:tab w:val="left" w:pos="1418"/>
        </w:tabs>
        <w:ind w:firstLine="709"/>
        <w:jc w:val="both"/>
        <w:rPr>
          <w:b/>
          <w:sz w:val="30"/>
          <w:szCs w:val="30"/>
        </w:rPr>
      </w:pPr>
      <w:r w:rsidRPr="00B34314">
        <w:rPr>
          <w:b/>
          <w:sz w:val="30"/>
          <w:szCs w:val="30"/>
        </w:rPr>
        <w:t>40.</w:t>
      </w:r>
      <w:r w:rsidR="00942F07">
        <w:rPr>
          <w:b/>
          <w:sz w:val="30"/>
          <w:szCs w:val="30"/>
        </w:rPr>
        <w:t xml:space="preserve"> </w:t>
      </w:r>
      <w:r w:rsidRPr="00B34314">
        <w:rPr>
          <w:b/>
          <w:sz w:val="30"/>
          <w:szCs w:val="30"/>
        </w:rPr>
        <w:t>При наступлении события, которое по условиям страхования может быть признано страховым случаем, страхователь (выгодоприобретатель) обязан:</w:t>
      </w:r>
    </w:p>
    <w:p w14:paraId="70E0459F" w14:textId="3135E996" w:rsidR="00AF652F" w:rsidRPr="0037573F" w:rsidRDefault="0037573F" w:rsidP="0037573F">
      <w:pPr>
        <w:tabs>
          <w:tab w:val="left" w:pos="1418"/>
        </w:tabs>
        <w:ind w:firstLine="709"/>
        <w:jc w:val="both"/>
        <w:rPr>
          <w:sz w:val="30"/>
          <w:szCs w:val="30"/>
        </w:rPr>
      </w:pPr>
      <w:r w:rsidRPr="0037573F">
        <w:rPr>
          <w:sz w:val="30"/>
          <w:szCs w:val="30"/>
        </w:rPr>
        <w:lastRenderedPageBreak/>
        <w:t>40.1.</w:t>
      </w:r>
      <w:r w:rsidR="00942F07">
        <w:rPr>
          <w:sz w:val="30"/>
          <w:szCs w:val="30"/>
        </w:rPr>
        <w:t xml:space="preserve"> </w:t>
      </w:r>
      <w:r w:rsidR="00AF652F" w:rsidRPr="00CA3583">
        <w:rPr>
          <w:sz w:val="30"/>
          <w:szCs w:val="30"/>
        </w:rPr>
        <w:t>принять разумные и доступные в сложившихся обстоятельствах меры, чтобы уменьшить возможные убытки. Принимая такие меры следовать указаниям страховщика, если они сообщены страхователю;</w:t>
      </w:r>
    </w:p>
    <w:p w14:paraId="4B1A8DC9" w14:textId="3B98ADBC" w:rsidR="0037573F" w:rsidRPr="0037573F" w:rsidRDefault="0037573F" w:rsidP="0037573F">
      <w:pPr>
        <w:tabs>
          <w:tab w:val="left" w:pos="1418"/>
        </w:tabs>
        <w:ind w:firstLine="709"/>
        <w:jc w:val="both"/>
        <w:rPr>
          <w:sz w:val="30"/>
          <w:szCs w:val="30"/>
        </w:rPr>
      </w:pPr>
      <w:r w:rsidRPr="0037573F">
        <w:rPr>
          <w:sz w:val="30"/>
          <w:szCs w:val="30"/>
        </w:rPr>
        <w:t>40.2.</w:t>
      </w:r>
      <w:r w:rsidR="00942F07">
        <w:rPr>
          <w:sz w:val="30"/>
          <w:szCs w:val="30"/>
        </w:rPr>
        <w:t xml:space="preserve"> </w:t>
      </w:r>
      <w:r w:rsidRPr="0037573F">
        <w:rPr>
          <w:sz w:val="30"/>
          <w:szCs w:val="30"/>
        </w:rPr>
        <w:t xml:space="preserve">незамедлительно, но не позднее </w:t>
      </w:r>
      <w:r w:rsidR="00CD3410">
        <w:rPr>
          <w:sz w:val="30"/>
          <w:szCs w:val="30"/>
        </w:rPr>
        <w:t>3 рабочих дней</w:t>
      </w:r>
      <w:r w:rsidR="00C265A5">
        <w:rPr>
          <w:sz w:val="30"/>
          <w:szCs w:val="30"/>
        </w:rPr>
        <w:t xml:space="preserve"> со дня, когда об этом стало известно</w:t>
      </w:r>
      <w:r w:rsidRPr="0037573F">
        <w:rPr>
          <w:sz w:val="30"/>
          <w:szCs w:val="30"/>
        </w:rPr>
        <w:t xml:space="preserve"> (за исключением выходных и праздничных дней), </w:t>
      </w:r>
      <w:r w:rsidR="00C265A5">
        <w:rPr>
          <w:sz w:val="30"/>
          <w:szCs w:val="30"/>
        </w:rPr>
        <w:t xml:space="preserve">письменно сообщить страховщику или его представителю </w:t>
      </w:r>
      <w:r w:rsidR="00B34314">
        <w:rPr>
          <w:sz w:val="30"/>
          <w:szCs w:val="30"/>
        </w:rPr>
        <w:t>о в</w:t>
      </w:r>
      <w:r w:rsidRPr="0037573F">
        <w:rPr>
          <w:sz w:val="30"/>
          <w:szCs w:val="30"/>
        </w:rPr>
        <w:t>ы</w:t>
      </w:r>
      <w:r w:rsidR="00B34314">
        <w:rPr>
          <w:sz w:val="30"/>
          <w:szCs w:val="30"/>
        </w:rPr>
        <w:t>я</w:t>
      </w:r>
      <w:r w:rsidRPr="0037573F">
        <w:rPr>
          <w:sz w:val="30"/>
          <w:szCs w:val="30"/>
        </w:rPr>
        <w:t xml:space="preserve">влении результата </w:t>
      </w:r>
      <w:r w:rsidR="00CD3410">
        <w:rPr>
          <w:sz w:val="30"/>
          <w:szCs w:val="30"/>
        </w:rPr>
        <w:t>строительно-монтажных</w:t>
      </w:r>
      <w:r w:rsidRPr="0037573F">
        <w:rPr>
          <w:sz w:val="30"/>
          <w:szCs w:val="30"/>
        </w:rPr>
        <w:t xml:space="preserve"> работ ненадлежащего качества, а также о невозможности исполнения своих гарантийных обязательств, с указанием причин последнего;</w:t>
      </w:r>
    </w:p>
    <w:p w14:paraId="06302854" w14:textId="2D15B34B" w:rsidR="00CD3410" w:rsidRDefault="0037573F" w:rsidP="0037573F">
      <w:pPr>
        <w:tabs>
          <w:tab w:val="left" w:pos="1418"/>
        </w:tabs>
        <w:ind w:firstLine="709"/>
        <w:jc w:val="both"/>
        <w:rPr>
          <w:sz w:val="30"/>
          <w:szCs w:val="30"/>
        </w:rPr>
      </w:pPr>
      <w:r w:rsidRPr="0037573F">
        <w:rPr>
          <w:sz w:val="30"/>
          <w:szCs w:val="30"/>
        </w:rPr>
        <w:t>40.3.</w:t>
      </w:r>
      <w:r w:rsidR="00942F07">
        <w:rPr>
          <w:sz w:val="30"/>
          <w:szCs w:val="30"/>
        </w:rPr>
        <w:t xml:space="preserve"> </w:t>
      </w:r>
      <w:r w:rsidR="00CD3410" w:rsidRPr="00863CB3">
        <w:rPr>
          <w:sz w:val="30"/>
          <w:szCs w:val="30"/>
        </w:rPr>
        <w:t xml:space="preserve">обеспечить страховщику </w:t>
      </w:r>
      <w:r w:rsidR="00CD3410">
        <w:rPr>
          <w:sz w:val="30"/>
          <w:szCs w:val="30"/>
        </w:rPr>
        <w:t>(</w:t>
      </w:r>
      <w:r w:rsidR="00CD3410" w:rsidRPr="00863CB3">
        <w:rPr>
          <w:sz w:val="30"/>
          <w:szCs w:val="30"/>
        </w:rPr>
        <w:t>его представителю</w:t>
      </w:r>
      <w:r w:rsidR="00CD3410">
        <w:rPr>
          <w:sz w:val="30"/>
          <w:szCs w:val="30"/>
        </w:rPr>
        <w:t>) по его требованию</w:t>
      </w:r>
      <w:r w:rsidR="00CD3410" w:rsidRPr="00863CB3">
        <w:rPr>
          <w:sz w:val="30"/>
          <w:szCs w:val="30"/>
        </w:rPr>
        <w:t xml:space="preserve"> возможность проводить проверки обстоятельств, характера и размера ущерба, представлять для этих целей необходимую информацию и документацию</w:t>
      </w:r>
      <w:r w:rsidR="00CD3410">
        <w:rPr>
          <w:sz w:val="30"/>
          <w:szCs w:val="30"/>
        </w:rPr>
        <w:t>;</w:t>
      </w:r>
    </w:p>
    <w:p w14:paraId="20A72BFD" w14:textId="5F9D6829" w:rsidR="00B34314" w:rsidRDefault="00B34314" w:rsidP="0037573F">
      <w:pPr>
        <w:tabs>
          <w:tab w:val="left" w:pos="1418"/>
        </w:tabs>
        <w:ind w:firstLine="709"/>
        <w:jc w:val="both"/>
        <w:rPr>
          <w:sz w:val="30"/>
          <w:szCs w:val="30"/>
        </w:rPr>
      </w:pPr>
      <w:r>
        <w:rPr>
          <w:sz w:val="30"/>
          <w:szCs w:val="30"/>
        </w:rPr>
        <w:t>40.4.</w:t>
      </w:r>
      <w:r w:rsidR="00942F07">
        <w:rPr>
          <w:sz w:val="30"/>
          <w:szCs w:val="30"/>
        </w:rPr>
        <w:t xml:space="preserve"> </w:t>
      </w:r>
      <w:r>
        <w:rPr>
          <w:sz w:val="30"/>
          <w:szCs w:val="30"/>
        </w:rPr>
        <w:t>совершать другие действия, предусмотренные законодательством, настоящими Правилами и договором страхования.</w:t>
      </w:r>
    </w:p>
    <w:p w14:paraId="011B46BF" w14:textId="53898FD8" w:rsidR="00B34314" w:rsidRDefault="00B34314" w:rsidP="0037573F">
      <w:pPr>
        <w:tabs>
          <w:tab w:val="left" w:pos="1418"/>
        </w:tabs>
        <w:ind w:firstLine="709"/>
        <w:jc w:val="both"/>
        <w:rPr>
          <w:sz w:val="30"/>
          <w:szCs w:val="30"/>
        </w:rPr>
      </w:pPr>
      <w:r>
        <w:rPr>
          <w:sz w:val="30"/>
          <w:szCs w:val="30"/>
        </w:rPr>
        <w:t>41.</w:t>
      </w:r>
      <w:r w:rsidR="00942F07">
        <w:rPr>
          <w:sz w:val="30"/>
          <w:szCs w:val="30"/>
        </w:rPr>
        <w:t xml:space="preserve"> </w:t>
      </w:r>
      <w:r w:rsidR="00996F90" w:rsidRPr="00086E19">
        <w:rPr>
          <w:sz w:val="30"/>
          <w:szCs w:val="30"/>
        </w:rPr>
        <w:t>Если иное не предусмотрено договором страхования, для целей бухгалтерского учета первичные учетные документы, подтверждающие факт оказания услуг по договору страхования, каждая из сторон договора страхования составляет единолично.</w:t>
      </w:r>
    </w:p>
    <w:p w14:paraId="50C890D9" w14:textId="7918234C" w:rsidR="00B34314" w:rsidRDefault="00B34314" w:rsidP="0037573F">
      <w:pPr>
        <w:tabs>
          <w:tab w:val="left" w:pos="1418"/>
        </w:tabs>
        <w:ind w:firstLine="709"/>
        <w:jc w:val="both"/>
        <w:rPr>
          <w:sz w:val="30"/>
          <w:szCs w:val="30"/>
        </w:rPr>
      </w:pPr>
    </w:p>
    <w:p w14:paraId="2E0F0442" w14:textId="7F91BC49" w:rsidR="00B34314" w:rsidRPr="00B34314" w:rsidRDefault="00B34314" w:rsidP="00B34314">
      <w:pPr>
        <w:tabs>
          <w:tab w:val="left" w:pos="1418"/>
        </w:tabs>
        <w:ind w:firstLine="709"/>
        <w:jc w:val="center"/>
        <w:rPr>
          <w:b/>
          <w:sz w:val="30"/>
          <w:szCs w:val="30"/>
        </w:rPr>
      </w:pPr>
      <w:r w:rsidRPr="00B34314">
        <w:rPr>
          <w:b/>
          <w:sz w:val="30"/>
          <w:szCs w:val="30"/>
        </w:rPr>
        <w:t xml:space="preserve">ОПРЕДЕЛЕНИЕ РАЗМЕРА И ПОРЯДОК ОСУЩЕСТВЛЕНИЯ </w:t>
      </w:r>
      <w:r w:rsidR="00996F90">
        <w:rPr>
          <w:b/>
          <w:sz w:val="30"/>
          <w:szCs w:val="30"/>
        </w:rPr>
        <w:t>СТРАХОВОЙ ВЫПЛАТЫ</w:t>
      </w:r>
    </w:p>
    <w:p w14:paraId="5B16621C" w14:textId="160B35F0" w:rsidR="00B34314" w:rsidRDefault="00B34314" w:rsidP="0037573F">
      <w:pPr>
        <w:tabs>
          <w:tab w:val="left" w:pos="1418"/>
        </w:tabs>
        <w:ind w:firstLine="709"/>
        <w:jc w:val="both"/>
        <w:rPr>
          <w:sz w:val="30"/>
          <w:szCs w:val="30"/>
        </w:rPr>
      </w:pPr>
    </w:p>
    <w:p w14:paraId="575C56CC" w14:textId="10CC67B4" w:rsidR="00F6550F" w:rsidRPr="00F6550F" w:rsidRDefault="00F6550F" w:rsidP="00F6550F">
      <w:pPr>
        <w:tabs>
          <w:tab w:val="left" w:pos="1418"/>
        </w:tabs>
        <w:ind w:firstLine="709"/>
        <w:jc w:val="both"/>
        <w:rPr>
          <w:sz w:val="30"/>
          <w:szCs w:val="30"/>
        </w:rPr>
      </w:pPr>
      <w:r w:rsidRPr="00F6550F">
        <w:rPr>
          <w:sz w:val="30"/>
          <w:szCs w:val="30"/>
        </w:rPr>
        <w:t>4</w:t>
      </w:r>
      <w:r w:rsidR="0013545F">
        <w:rPr>
          <w:sz w:val="30"/>
          <w:szCs w:val="30"/>
        </w:rPr>
        <w:t>2</w:t>
      </w:r>
      <w:r w:rsidRPr="00F6550F">
        <w:rPr>
          <w:sz w:val="30"/>
          <w:szCs w:val="30"/>
        </w:rPr>
        <w:t>.</w:t>
      </w:r>
      <w:r w:rsidRPr="00F6550F">
        <w:rPr>
          <w:sz w:val="30"/>
          <w:szCs w:val="30"/>
        </w:rPr>
        <w:tab/>
        <w:t xml:space="preserve">Для </w:t>
      </w:r>
      <w:r w:rsidR="00D14874">
        <w:rPr>
          <w:sz w:val="30"/>
          <w:szCs w:val="30"/>
        </w:rPr>
        <w:t>получения</w:t>
      </w:r>
      <w:r w:rsidRPr="00F6550F">
        <w:rPr>
          <w:sz w:val="30"/>
          <w:szCs w:val="30"/>
        </w:rPr>
        <w:t xml:space="preserve"> страхового возмещения выгодоприобретатель </w:t>
      </w:r>
      <w:r w:rsidR="00D14874" w:rsidRPr="00B55360">
        <w:rPr>
          <w:sz w:val="30"/>
          <w:szCs w:val="30"/>
        </w:rPr>
        <w:t>обязан обратиться к страховщику с заявлением о выплате страхового возмещения (произвольной формы)</w:t>
      </w:r>
      <w:r w:rsidR="00D14874">
        <w:rPr>
          <w:sz w:val="30"/>
          <w:szCs w:val="30"/>
        </w:rPr>
        <w:t xml:space="preserve">. К заявлению должны быть приложены </w:t>
      </w:r>
      <w:r w:rsidRPr="00F6550F">
        <w:rPr>
          <w:sz w:val="30"/>
          <w:szCs w:val="30"/>
        </w:rPr>
        <w:t>все необходимые документы, подтверждающие факт наступления страхового случая, причины и размер ущерба, в частности:</w:t>
      </w:r>
    </w:p>
    <w:p w14:paraId="5CB09497" w14:textId="32BD6D7D" w:rsidR="00F6550F" w:rsidRPr="00F6550F" w:rsidRDefault="00F6550F" w:rsidP="00F6550F">
      <w:pPr>
        <w:tabs>
          <w:tab w:val="left" w:pos="1418"/>
        </w:tabs>
        <w:ind w:firstLine="709"/>
        <w:jc w:val="both"/>
        <w:rPr>
          <w:sz w:val="30"/>
          <w:szCs w:val="30"/>
        </w:rPr>
      </w:pPr>
      <w:r w:rsidRPr="00F6550F">
        <w:rPr>
          <w:sz w:val="30"/>
          <w:szCs w:val="30"/>
        </w:rPr>
        <w:t xml:space="preserve">документ, </w:t>
      </w:r>
      <w:r w:rsidR="00D14874">
        <w:rPr>
          <w:sz w:val="30"/>
          <w:szCs w:val="30"/>
        </w:rPr>
        <w:t>удостоверяющий</w:t>
      </w:r>
      <w:r w:rsidRPr="00F6550F">
        <w:rPr>
          <w:sz w:val="30"/>
          <w:szCs w:val="30"/>
        </w:rPr>
        <w:t xml:space="preserve"> личность заявителя, либо документ, удостоверяющий его право на представление интересов выгодоприобретателя, заверенный в установленном порядке;</w:t>
      </w:r>
    </w:p>
    <w:p w14:paraId="7D414429" w14:textId="77777777" w:rsidR="00F6550F" w:rsidRPr="00F6550F" w:rsidRDefault="00F6550F" w:rsidP="00F6550F">
      <w:pPr>
        <w:tabs>
          <w:tab w:val="left" w:pos="1418"/>
        </w:tabs>
        <w:ind w:firstLine="709"/>
        <w:jc w:val="both"/>
        <w:rPr>
          <w:sz w:val="30"/>
          <w:szCs w:val="30"/>
        </w:rPr>
      </w:pPr>
      <w:r w:rsidRPr="00F6550F">
        <w:rPr>
          <w:sz w:val="30"/>
          <w:szCs w:val="30"/>
        </w:rPr>
        <w:t>дефектный акт на гарантийный ремонт, оформленный в установленном законодательством порядке;</w:t>
      </w:r>
    </w:p>
    <w:p w14:paraId="4BE0DAE5" w14:textId="5D1861B0" w:rsidR="00F6550F" w:rsidRPr="00F6550F" w:rsidRDefault="00F6550F" w:rsidP="00F6550F">
      <w:pPr>
        <w:tabs>
          <w:tab w:val="left" w:pos="1418"/>
        </w:tabs>
        <w:ind w:firstLine="709"/>
        <w:jc w:val="both"/>
        <w:rPr>
          <w:sz w:val="30"/>
          <w:szCs w:val="30"/>
        </w:rPr>
      </w:pPr>
      <w:r w:rsidRPr="00F6550F">
        <w:rPr>
          <w:sz w:val="30"/>
          <w:szCs w:val="30"/>
        </w:rPr>
        <w:t xml:space="preserve">документы о порядке устранения результата </w:t>
      </w:r>
      <w:r w:rsidR="00D14874">
        <w:rPr>
          <w:sz w:val="30"/>
          <w:szCs w:val="30"/>
        </w:rPr>
        <w:t>строительно-</w:t>
      </w:r>
      <w:r w:rsidRPr="00F6550F">
        <w:rPr>
          <w:sz w:val="30"/>
          <w:szCs w:val="30"/>
        </w:rPr>
        <w:t>монтажных работ ненадлежащего качества и размере стоимости таких работ;</w:t>
      </w:r>
    </w:p>
    <w:p w14:paraId="0C3A62BA" w14:textId="7DCB79F4" w:rsidR="00F6550F" w:rsidRPr="00F6550F" w:rsidRDefault="00F6550F" w:rsidP="00F6550F">
      <w:pPr>
        <w:tabs>
          <w:tab w:val="left" w:pos="1418"/>
        </w:tabs>
        <w:ind w:firstLine="709"/>
        <w:jc w:val="both"/>
        <w:rPr>
          <w:sz w:val="30"/>
          <w:szCs w:val="30"/>
        </w:rPr>
      </w:pPr>
      <w:r w:rsidRPr="00F6550F">
        <w:rPr>
          <w:sz w:val="30"/>
          <w:szCs w:val="30"/>
        </w:rPr>
        <w:t>копия решения экономического суда о несостоятельности или банкротстве страхователя</w:t>
      </w:r>
      <w:r w:rsidR="00896D17">
        <w:rPr>
          <w:sz w:val="30"/>
          <w:szCs w:val="30"/>
        </w:rPr>
        <w:t xml:space="preserve"> в случае несостоятельности или банкротства страхователя</w:t>
      </w:r>
      <w:r w:rsidRPr="00F6550F">
        <w:rPr>
          <w:sz w:val="30"/>
          <w:szCs w:val="30"/>
        </w:rPr>
        <w:t>;</w:t>
      </w:r>
    </w:p>
    <w:p w14:paraId="36EA43C0" w14:textId="60818BAC" w:rsidR="00F6550F" w:rsidRPr="00F6550F" w:rsidRDefault="00F6550F" w:rsidP="00F6550F">
      <w:pPr>
        <w:tabs>
          <w:tab w:val="left" w:pos="1418"/>
        </w:tabs>
        <w:ind w:firstLine="709"/>
        <w:jc w:val="both"/>
        <w:rPr>
          <w:sz w:val="30"/>
          <w:szCs w:val="30"/>
        </w:rPr>
      </w:pPr>
      <w:r w:rsidRPr="00F6550F">
        <w:rPr>
          <w:sz w:val="30"/>
          <w:szCs w:val="30"/>
        </w:rPr>
        <w:t>выписка об исключении страхователя из единого государственного регистра юридических лиц и индивидуальных предпринимателей в с</w:t>
      </w:r>
      <w:r>
        <w:rPr>
          <w:sz w:val="30"/>
          <w:szCs w:val="30"/>
        </w:rPr>
        <w:t xml:space="preserve">лучае ликвидации страхователя - </w:t>
      </w:r>
      <w:r w:rsidRPr="00F6550F">
        <w:rPr>
          <w:sz w:val="30"/>
          <w:szCs w:val="30"/>
        </w:rPr>
        <w:t>юридического лица или прекращения деят</w:t>
      </w:r>
      <w:r>
        <w:rPr>
          <w:sz w:val="30"/>
          <w:szCs w:val="30"/>
        </w:rPr>
        <w:t xml:space="preserve">ельности страхователя - </w:t>
      </w:r>
      <w:r w:rsidRPr="00F6550F">
        <w:rPr>
          <w:sz w:val="30"/>
          <w:szCs w:val="30"/>
        </w:rPr>
        <w:t>индивидуального предпринимателя.</w:t>
      </w:r>
    </w:p>
    <w:p w14:paraId="5435EFD8" w14:textId="77777777" w:rsidR="00F6550F" w:rsidRPr="00F6550F" w:rsidRDefault="00F6550F" w:rsidP="00F6550F">
      <w:pPr>
        <w:tabs>
          <w:tab w:val="left" w:pos="1418"/>
        </w:tabs>
        <w:ind w:firstLine="709"/>
        <w:jc w:val="both"/>
        <w:rPr>
          <w:sz w:val="30"/>
          <w:szCs w:val="30"/>
        </w:rPr>
      </w:pPr>
      <w:r w:rsidRPr="00F6550F">
        <w:rPr>
          <w:sz w:val="30"/>
          <w:szCs w:val="30"/>
        </w:rPr>
        <w:lastRenderedPageBreak/>
        <w:t>Страховщик вправе потребовать, а заявитель обязан предоставить иные документы, необходимые страховщику для установления обстоятельств, характера и размера ущерба.</w:t>
      </w:r>
    </w:p>
    <w:p w14:paraId="343F1C2B" w14:textId="4346EF71" w:rsidR="00F6550F" w:rsidRDefault="00F6550F" w:rsidP="00F6550F">
      <w:pPr>
        <w:tabs>
          <w:tab w:val="left" w:pos="1418"/>
        </w:tabs>
        <w:ind w:firstLine="709"/>
        <w:jc w:val="both"/>
        <w:rPr>
          <w:sz w:val="30"/>
          <w:szCs w:val="30"/>
        </w:rPr>
      </w:pPr>
      <w:r w:rsidRPr="00F6550F">
        <w:rPr>
          <w:sz w:val="30"/>
          <w:szCs w:val="30"/>
        </w:rPr>
        <w:t>Необходимость представления документов определяется страховщиком исходя из характера происшествия.</w:t>
      </w:r>
    </w:p>
    <w:p w14:paraId="07BB6961" w14:textId="3CBE36C9" w:rsidR="00D14874" w:rsidRDefault="00F6550F" w:rsidP="00661355">
      <w:pPr>
        <w:tabs>
          <w:tab w:val="left" w:pos="1418"/>
        </w:tabs>
        <w:ind w:firstLine="709"/>
        <w:jc w:val="both"/>
        <w:rPr>
          <w:sz w:val="30"/>
          <w:szCs w:val="30"/>
        </w:rPr>
      </w:pPr>
      <w:r w:rsidRPr="00F6550F">
        <w:rPr>
          <w:sz w:val="30"/>
          <w:szCs w:val="30"/>
        </w:rPr>
        <w:t>4</w:t>
      </w:r>
      <w:r w:rsidR="0013545F">
        <w:rPr>
          <w:sz w:val="30"/>
          <w:szCs w:val="30"/>
        </w:rPr>
        <w:t>3</w:t>
      </w:r>
      <w:r w:rsidRPr="00F6550F">
        <w:rPr>
          <w:sz w:val="30"/>
          <w:szCs w:val="30"/>
        </w:rPr>
        <w:t>.</w:t>
      </w:r>
      <w:r w:rsidRPr="00F6550F">
        <w:rPr>
          <w:sz w:val="30"/>
          <w:szCs w:val="30"/>
        </w:rPr>
        <w:tab/>
      </w:r>
      <w:r w:rsidR="00661355">
        <w:rPr>
          <w:sz w:val="30"/>
          <w:szCs w:val="30"/>
        </w:rPr>
        <w:t>После получения всех необходимых документов с</w:t>
      </w:r>
      <w:r w:rsidR="00661355" w:rsidRPr="00845D9B">
        <w:rPr>
          <w:sz w:val="30"/>
          <w:szCs w:val="30"/>
        </w:rPr>
        <w:t xml:space="preserve">траховщик обязан в течение </w:t>
      </w:r>
      <w:r w:rsidR="00661355">
        <w:rPr>
          <w:sz w:val="30"/>
          <w:szCs w:val="30"/>
        </w:rPr>
        <w:t>10</w:t>
      </w:r>
      <w:r w:rsidR="00661355" w:rsidRPr="00845D9B">
        <w:rPr>
          <w:sz w:val="30"/>
          <w:szCs w:val="30"/>
        </w:rPr>
        <w:t xml:space="preserve"> рабочих дней принять решение о признании (непризнании) заявленного случая страховым либо об отказе в </w:t>
      </w:r>
      <w:r w:rsidR="00661355">
        <w:rPr>
          <w:sz w:val="30"/>
          <w:szCs w:val="30"/>
        </w:rPr>
        <w:t>выплате страхового возмещения</w:t>
      </w:r>
      <w:r w:rsidR="00661355" w:rsidRPr="00845D9B">
        <w:rPr>
          <w:sz w:val="30"/>
          <w:szCs w:val="30"/>
        </w:rPr>
        <w:t xml:space="preserve">. </w:t>
      </w:r>
      <w:r w:rsidR="00661355" w:rsidRPr="00B55360">
        <w:rPr>
          <w:sz w:val="30"/>
          <w:szCs w:val="30"/>
        </w:rPr>
        <w:t>Решение о признании случая страховым оформляется актом о страховом сл</w:t>
      </w:r>
      <w:r w:rsidR="00661355" w:rsidRPr="00201092">
        <w:rPr>
          <w:sz w:val="30"/>
          <w:szCs w:val="30"/>
        </w:rPr>
        <w:t>учае (Приложение №3 к настоящим Правилам), который является основанием для выплаты страхового возмещения.</w:t>
      </w:r>
      <w:r w:rsidR="00661355">
        <w:rPr>
          <w:sz w:val="30"/>
          <w:szCs w:val="30"/>
        </w:rPr>
        <w:t xml:space="preserve"> </w:t>
      </w:r>
    </w:p>
    <w:p w14:paraId="4904AC22" w14:textId="14C3493F" w:rsidR="00661355" w:rsidRPr="00845D9B" w:rsidRDefault="00661355" w:rsidP="00661355">
      <w:pPr>
        <w:ind w:firstLine="709"/>
        <w:jc w:val="both"/>
        <w:rPr>
          <w:sz w:val="30"/>
          <w:szCs w:val="30"/>
        </w:rPr>
      </w:pPr>
      <w:r w:rsidRPr="00845D9B">
        <w:rPr>
          <w:sz w:val="30"/>
          <w:szCs w:val="30"/>
        </w:rPr>
        <w:t xml:space="preserve">При непризнании заявленного случая страховым или отказе в </w:t>
      </w:r>
      <w:r>
        <w:rPr>
          <w:sz w:val="30"/>
          <w:szCs w:val="30"/>
        </w:rPr>
        <w:t>в</w:t>
      </w:r>
      <w:r w:rsidRPr="00845D9B">
        <w:rPr>
          <w:sz w:val="30"/>
          <w:szCs w:val="30"/>
        </w:rPr>
        <w:t xml:space="preserve">ыплате </w:t>
      </w:r>
      <w:r>
        <w:rPr>
          <w:sz w:val="30"/>
          <w:szCs w:val="30"/>
        </w:rPr>
        <w:t xml:space="preserve">страхового возмещения </w:t>
      </w:r>
      <w:r w:rsidRPr="00845D9B">
        <w:rPr>
          <w:sz w:val="30"/>
          <w:szCs w:val="30"/>
        </w:rPr>
        <w:t xml:space="preserve">страховщик в течение </w:t>
      </w:r>
      <w:r>
        <w:rPr>
          <w:sz w:val="30"/>
          <w:szCs w:val="30"/>
        </w:rPr>
        <w:t xml:space="preserve">5 </w:t>
      </w:r>
      <w:r w:rsidRPr="00845D9B">
        <w:rPr>
          <w:sz w:val="30"/>
          <w:szCs w:val="30"/>
        </w:rPr>
        <w:t xml:space="preserve">рабочих дней со дня принятия решения уведомляет о нем </w:t>
      </w:r>
      <w:r>
        <w:rPr>
          <w:sz w:val="30"/>
          <w:szCs w:val="30"/>
        </w:rPr>
        <w:t>страхователя (выгодоприобретателя)</w:t>
      </w:r>
      <w:r w:rsidRPr="00845D9B">
        <w:rPr>
          <w:sz w:val="30"/>
          <w:szCs w:val="30"/>
        </w:rPr>
        <w:t xml:space="preserve"> в произвольной письменной форме с обоснованием причин непризнания (отказа).</w:t>
      </w:r>
    </w:p>
    <w:p w14:paraId="52B84E9E" w14:textId="426D7601" w:rsidR="005901C9" w:rsidRDefault="00F6550F" w:rsidP="00F6550F">
      <w:pPr>
        <w:tabs>
          <w:tab w:val="left" w:pos="1418"/>
        </w:tabs>
        <w:ind w:firstLine="709"/>
        <w:jc w:val="both"/>
        <w:rPr>
          <w:sz w:val="30"/>
          <w:szCs w:val="30"/>
        </w:rPr>
      </w:pPr>
      <w:r w:rsidRPr="00F6550F">
        <w:rPr>
          <w:sz w:val="30"/>
          <w:szCs w:val="30"/>
        </w:rPr>
        <w:t>4</w:t>
      </w:r>
      <w:r w:rsidR="0013545F">
        <w:rPr>
          <w:sz w:val="30"/>
          <w:szCs w:val="30"/>
        </w:rPr>
        <w:t>4</w:t>
      </w:r>
      <w:r w:rsidRPr="00F6550F">
        <w:rPr>
          <w:sz w:val="30"/>
          <w:szCs w:val="30"/>
        </w:rPr>
        <w:t>.</w:t>
      </w:r>
      <w:r w:rsidR="005901C9">
        <w:rPr>
          <w:sz w:val="30"/>
          <w:szCs w:val="30"/>
        </w:rPr>
        <w:t xml:space="preserve"> </w:t>
      </w:r>
      <w:r w:rsidR="005901C9" w:rsidRPr="00CA3583">
        <w:rPr>
          <w:sz w:val="30"/>
          <w:szCs w:val="30"/>
        </w:rPr>
        <w:t xml:space="preserve">Страховое возмещение определяется в размере суммы убытков, понесенных выгодоприобретателем в результате наступления страхового случая, </w:t>
      </w:r>
      <w:r w:rsidR="005C3B37">
        <w:rPr>
          <w:sz w:val="30"/>
          <w:szCs w:val="30"/>
        </w:rPr>
        <w:t>с учетом</w:t>
      </w:r>
      <w:r w:rsidR="005C3B37" w:rsidRPr="00CA3583">
        <w:rPr>
          <w:sz w:val="30"/>
          <w:szCs w:val="30"/>
        </w:rPr>
        <w:t xml:space="preserve"> </w:t>
      </w:r>
      <w:r w:rsidR="005C3B37">
        <w:rPr>
          <w:sz w:val="30"/>
          <w:szCs w:val="30"/>
        </w:rPr>
        <w:t xml:space="preserve">установленной договором страхования </w:t>
      </w:r>
      <w:r w:rsidR="005C3B37" w:rsidRPr="00CA3583">
        <w:rPr>
          <w:sz w:val="30"/>
          <w:szCs w:val="30"/>
        </w:rPr>
        <w:t>безусловной франшизы</w:t>
      </w:r>
      <w:r w:rsidR="005C3B37">
        <w:rPr>
          <w:sz w:val="30"/>
          <w:szCs w:val="30"/>
        </w:rPr>
        <w:t xml:space="preserve">, </w:t>
      </w:r>
      <w:r w:rsidR="005901C9" w:rsidRPr="00CA3583">
        <w:rPr>
          <w:sz w:val="30"/>
          <w:szCs w:val="30"/>
        </w:rPr>
        <w:t xml:space="preserve">но не более </w:t>
      </w:r>
      <w:r w:rsidR="005901C9">
        <w:rPr>
          <w:sz w:val="30"/>
          <w:szCs w:val="30"/>
        </w:rPr>
        <w:t>лимита ответственности</w:t>
      </w:r>
      <w:r w:rsidR="005901C9" w:rsidRPr="00CA3583">
        <w:rPr>
          <w:sz w:val="30"/>
          <w:szCs w:val="30"/>
        </w:rPr>
        <w:t xml:space="preserve"> по договору страхования. </w:t>
      </w:r>
      <w:r w:rsidR="005901C9">
        <w:rPr>
          <w:sz w:val="30"/>
          <w:szCs w:val="30"/>
        </w:rPr>
        <w:t xml:space="preserve"> </w:t>
      </w:r>
      <w:r>
        <w:rPr>
          <w:sz w:val="30"/>
          <w:szCs w:val="30"/>
        </w:rPr>
        <w:t xml:space="preserve"> </w:t>
      </w:r>
    </w:p>
    <w:p w14:paraId="452712DF" w14:textId="039844C9" w:rsidR="00F6550F" w:rsidRPr="00F6550F" w:rsidRDefault="00F6550F" w:rsidP="00F6550F">
      <w:pPr>
        <w:tabs>
          <w:tab w:val="left" w:pos="1418"/>
        </w:tabs>
        <w:ind w:firstLine="709"/>
        <w:jc w:val="both"/>
        <w:rPr>
          <w:sz w:val="30"/>
          <w:szCs w:val="30"/>
        </w:rPr>
      </w:pPr>
      <w:r w:rsidRPr="00F6550F">
        <w:rPr>
          <w:sz w:val="30"/>
          <w:szCs w:val="30"/>
        </w:rPr>
        <w:t>Размер ущерба, причиненного в результате наступления страхового случая, определяется в размере стоимости работ по устр</w:t>
      </w:r>
      <w:r w:rsidR="00E80DC6">
        <w:rPr>
          <w:sz w:val="30"/>
          <w:szCs w:val="30"/>
        </w:rPr>
        <w:t>анению результата строительно-</w:t>
      </w:r>
      <w:r w:rsidRPr="00F6550F">
        <w:rPr>
          <w:sz w:val="30"/>
          <w:szCs w:val="30"/>
        </w:rPr>
        <w:t>монтажных работ ненадлежащего качества в период гарантийного срока эксплуатации объекта.</w:t>
      </w:r>
    </w:p>
    <w:p w14:paraId="636B7152" w14:textId="3FDBF5A9" w:rsidR="00F6550F" w:rsidRPr="00F6550F" w:rsidRDefault="00F6550F" w:rsidP="00F6550F">
      <w:pPr>
        <w:tabs>
          <w:tab w:val="left" w:pos="1418"/>
        </w:tabs>
        <w:ind w:firstLine="709"/>
        <w:jc w:val="both"/>
        <w:rPr>
          <w:sz w:val="30"/>
          <w:szCs w:val="30"/>
        </w:rPr>
      </w:pPr>
      <w:r w:rsidRPr="00F6550F">
        <w:rPr>
          <w:sz w:val="30"/>
          <w:szCs w:val="30"/>
        </w:rPr>
        <w:t>4</w:t>
      </w:r>
      <w:r w:rsidR="005901C9">
        <w:rPr>
          <w:sz w:val="30"/>
          <w:szCs w:val="30"/>
        </w:rPr>
        <w:t>5</w:t>
      </w:r>
      <w:r w:rsidRPr="00F6550F">
        <w:rPr>
          <w:sz w:val="30"/>
          <w:szCs w:val="30"/>
        </w:rPr>
        <w:t>.</w:t>
      </w:r>
      <w:r>
        <w:rPr>
          <w:sz w:val="30"/>
          <w:szCs w:val="30"/>
        </w:rPr>
        <w:t xml:space="preserve"> </w:t>
      </w:r>
      <w:r w:rsidRPr="00F6550F">
        <w:rPr>
          <w:sz w:val="30"/>
          <w:szCs w:val="30"/>
        </w:rPr>
        <w:t>В случае возникновения споров об обстоятельствах, характере и</w:t>
      </w:r>
      <w:r>
        <w:rPr>
          <w:sz w:val="30"/>
          <w:szCs w:val="30"/>
        </w:rPr>
        <w:t xml:space="preserve"> </w:t>
      </w:r>
      <w:r w:rsidRPr="00F6550F">
        <w:rPr>
          <w:sz w:val="30"/>
          <w:szCs w:val="30"/>
        </w:rPr>
        <w:t>размере ущерба сторона</w:t>
      </w:r>
      <w:r w:rsidR="005C3B37">
        <w:rPr>
          <w:sz w:val="30"/>
          <w:szCs w:val="30"/>
        </w:rPr>
        <w:t>,</w:t>
      </w:r>
      <w:r w:rsidRPr="00F6550F">
        <w:rPr>
          <w:sz w:val="30"/>
          <w:szCs w:val="30"/>
        </w:rPr>
        <w:t xml:space="preserve"> не согласная с обстоятельствами, характером и размером ущерба</w:t>
      </w:r>
      <w:r w:rsidR="005C3B37">
        <w:rPr>
          <w:sz w:val="30"/>
          <w:szCs w:val="30"/>
        </w:rPr>
        <w:t>,</w:t>
      </w:r>
      <w:r w:rsidRPr="00F6550F">
        <w:rPr>
          <w:sz w:val="30"/>
          <w:szCs w:val="30"/>
        </w:rPr>
        <w:t xml:space="preserve"> имеет право потребовать проведения экспертизы. Экспертиза проводится за счет ее инициатора.</w:t>
      </w:r>
    </w:p>
    <w:p w14:paraId="5DE2E057" w14:textId="09A0F1CD" w:rsidR="00403F6D" w:rsidRPr="00F6550F" w:rsidRDefault="00F6550F" w:rsidP="00F6550F">
      <w:pPr>
        <w:tabs>
          <w:tab w:val="left" w:pos="1418"/>
        </w:tabs>
        <w:ind w:firstLine="709"/>
        <w:jc w:val="both"/>
        <w:rPr>
          <w:sz w:val="30"/>
          <w:szCs w:val="30"/>
        </w:rPr>
      </w:pPr>
      <w:r w:rsidRPr="00F6550F">
        <w:rPr>
          <w:sz w:val="30"/>
          <w:szCs w:val="30"/>
        </w:rPr>
        <w:t>4</w:t>
      </w:r>
      <w:r w:rsidR="005901C9">
        <w:rPr>
          <w:sz w:val="30"/>
          <w:szCs w:val="30"/>
        </w:rPr>
        <w:t>6</w:t>
      </w:r>
      <w:r w:rsidRPr="00F6550F">
        <w:rPr>
          <w:sz w:val="30"/>
          <w:szCs w:val="30"/>
        </w:rPr>
        <w:t>.</w:t>
      </w:r>
      <w:r w:rsidRPr="00F6550F">
        <w:rPr>
          <w:sz w:val="30"/>
          <w:szCs w:val="30"/>
        </w:rPr>
        <w:tab/>
        <w:t>Расчет страхового возмещения производится в валюте лимита ответственности.</w:t>
      </w:r>
      <w:r w:rsidR="00403F6D">
        <w:rPr>
          <w:sz w:val="30"/>
          <w:szCs w:val="30"/>
        </w:rPr>
        <w:t xml:space="preserve"> </w:t>
      </w:r>
      <w:r w:rsidR="00403F6D" w:rsidRPr="00403F6D">
        <w:rPr>
          <w:sz w:val="30"/>
          <w:szCs w:val="30"/>
        </w:rPr>
        <w:t xml:space="preserve">Выплата страхового возмещения осуществляется в валюте уплаты страхового взноса, если иное не предусмотрено законодательством или соглашением сторон. </w:t>
      </w:r>
      <w:r w:rsidR="00403F6D">
        <w:rPr>
          <w:sz w:val="30"/>
          <w:szCs w:val="30"/>
        </w:rPr>
        <w:t>При этом п</w:t>
      </w:r>
      <w:r w:rsidR="00403F6D" w:rsidRPr="00403F6D">
        <w:rPr>
          <w:sz w:val="30"/>
          <w:szCs w:val="30"/>
        </w:rPr>
        <w:t>ересчет суммы страхового возмещения, рассчитанно</w:t>
      </w:r>
      <w:r w:rsidR="00403F6D">
        <w:rPr>
          <w:sz w:val="30"/>
          <w:szCs w:val="30"/>
        </w:rPr>
        <w:t>й</w:t>
      </w:r>
      <w:r w:rsidR="00403F6D" w:rsidRPr="00403F6D">
        <w:rPr>
          <w:sz w:val="30"/>
          <w:szCs w:val="30"/>
        </w:rPr>
        <w:t xml:space="preserve"> в валюте</w:t>
      </w:r>
      <w:r w:rsidR="00403F6D">
        <w:rPr>
          <w:sz w:val="30"/>
          <w:szCs w:val="30"/>
        </w:rPr>
        <w:t xml:space="preserve"> лимита ответственности</w:t>
      </w:r>
      <w:r w:rsidR="00403F6D" w:rsidRPr="00403F6D">
        <w:rPr>
          <w:sz w:val="30"/>
          <w:szCs w:val="30"/>
        </w:rPr>
        <w:t xml:space="preserve">, в </w:t>
      </w:r>
      <w:r w:rsidR="00403F6D">
        <w:rPr>
          <w:sz w:val="30"/>
          <w:szCs w:val="30"/>
        </w:rPr>
        <w:t>валюту уплаты страхового взноса</w:t>
      </w:r>
      <w:r w:rsidR="00403F6D" w:rsidRPr="00403F6D">
        <w:rPr>
          <w:sz w:val="30"/>
          <w:szCs w:val="30"/>
        </w:rPr>
        <w:t xml:space="preserve"> </w:t>
      </w:r>
      <w:r w:rsidR="00403F6D">
        <w:rPr>
          <w:sz w:val="30"/>
          <w:szCs w:val="30"/>
        </w:rPr>
        <w:t>осуществляется</w:t>
      </w:r>
      <w:r w:rsidR="00403F6D" w:rsidRPr="00403F6D">
        <w:rPr>
          <w:sz w:val="30"/>
          <w:szCs w:val="30"/>
        </w:rPr>
        <w:t xml:space="preserve"> по официальному курсу</w:t>
      </w:r>
      <w:r w:rsidR="00403F6D">
        <w:rPr>
          <w:sz w:val="30"/>
          <w:szCs w:val="30"/>
        </w:rPr>
        <w:t xml:space="preserve"> валюты уплаты страхового взноса, установленному</w:t>
      </w:r>
      <w:r w:rsidR="00403F6D" w:rsidRPr="00403F6D">
        <w:rPr>
          <w:sz w:val="30"/>
          <w:szCs w:val="30"/>
        </w:rPr>
        <w:t xml:space="preserve"> Национальн</w:t>
      </w:r>
      <w:r w:rsidR="00403F6D">
        <w:rPr>
          <w:sz w:val="30"/>
          <w:szCs w:val="30"/>
        </w:rPr>
        <w:t>ым</w:t>
      </w:r>
      <w:r w:rsidR="00403F6D" w:rsidRPr="00403F6D">
        <w:rPr>
          <w:sz w:val="30"/>
          <w:szCs w:val="30"/>
        </w:rPr>
        <w:t xml:space="preserve"> банк</w:t>
      </w:r>
      <w:r w:rsidR="00403F6D">
        <w:rPr>
          <w:sz w:val="30"/>
          <w:szCs w:val="30"/>
        </w:rPr>
        <w:t>ом</w:t>
      </w:r>
      <w:r w:rsidR="00403F6D" w:rsidRPr="00403F6D">
        <w:rPr>
          <w:sz w:val="30"/>
          <w:szCs w:val="30"/>
        </w:rPr>
        <w:t xml:space="preserve"> Республики Беларус</w:t>
      </w:r>
      <w:r w:rsidR="00403F6D">
        <w:rPr>
          <w:sz w:val="30"/>
          <w:szCs w:val="30"/>
        </w:rPr>
        <w:t>ь</w:t>
      </w:r>
      <w:r w:rsidR="00403F6D" w:rsidRPr="00403F6D">
        <w:rPr>
          <w:sz w:val="30"/>
          <w:szCs w:val="30"/>
        </w:rPr>
        <w:t xml:space="preserve"> </w:t>
      </w:r>
      <w:r w:rsidR="00403F6D">
        <w:rPr>
          <w:sz w:val="30"/>
          <w:szCs w:val="30"/>
        </w:rPr>
        <w:t>по отношению к валюте лимита ответственности</w:t>
      </w:r>
      <w:r w:rsidR="00403F6D" w:rsidRPr="00403F6D">
        <w:rPr>
          <w:sz w:val="30"/>
          <w:szCs w:val="30"/>
        </w:rPr>
        <w:t xml:space="preserve"> на дату сост</w:t>
      </w:r>
      <w:r w:rsidR="00403F6D">
        <w:rPr>
          <w:sz w:val="30"/>
          <w:szCs w:val="30"/>
        </w:rPr>
        <w:t>авления акта о страховом случае</w:t>
      </w:r>
      <w:r w:rsidR="00403F6D" w:rsidRPr="00403F6D">
        <w:rPr>
          <w:sz w:val="30"/>
          <w:szCs w:val="30"/>
        </w:rPr>
        <w:t>.</w:t>
      </w:r>
    </w:p>
    <w:p w14:paraId="2C5E7520" w14:textId="042AB04C" w:rsidR="00F6550F" w:rsidRPr="00F6550F" w:rsidRDefault="00F6550F" w:rsidP="00F6550F">
      <w:pPr>
        <w:tabs>
          <w:tab w:val="left" w:pos="1418"/>
        </w:tabs>
        <w:ind w:firstLine="709"/>
        <w:jc w:val="both"/>
        <w:rPr>
          <w:sz w:val="30"/>
          <w:szCs w:val="30"/>
        </w:rPr>
      </w:pPr>
      <w:r w:rsidRPr="00F6550F">
        <w:rPr>
          <w:sz w:val="30"/>
          <w:szCs w:val="30"/>
        </w:rPr>
        <w:t>4</w:t>
      </w:r>
      <w:r w:rsidR="005C3B37">
        <w:rPr>
          <w:sz w:val="30"/>
          <w:szCs w:val="30"/>
        </w:rPr>
        <w:t>7</w:t>
      </w:r>
      <w:r w:rsidRPr="00F6550F">
        <w:rPr>
          <w:sz w:val="30"/>
          <w:szCs w:val="30"/>
        </w:rPr>
        <w:t>.</w:t>
      </w:r>
      <w:r w:rsidRPr="00F6550F">
        <w:rPr>
          <w:sz w:val="30"/>
          <w:szCs w:val="30"/>
        </w:rPr>
        <w:tab/>
        <w:t xml:space="preserve">Страховое возмещение выплачивается выгодоприобретателю либо лицу, осуществляющему работы по устранению результата </w:t>
      </w:r>
      <w:r w:rsidR="00ED1515">
        <w:rPr>
          <w:sz w:val="30"/>
          <w:szCs w:val="30"/>
        </w:rPr>
        <w:t>строительно-</w:t>
      </w:r>
      <w:r w:rsidRPr="00F6550F">
        <w:rPr>
          <w:sz w:val="30"/>
          <w:szCs w:val="30"/>
        </w:rPr>
        <w:t xml:space="preserve">монтажных работ ненадлежащего качества (по письменному </w:t>
      </w:r>
      <w:r w:rsidRPr="00F6550F">
        <w:rPr>
          <w:sz w:val="30"/>
          <w:szCs w:val="30"/>
        </w:rPr>
        <w:lastRenderedPageBreak/>
        <w:t xml:space="preserve">распоряжению выгодоприобретателя), в течение 5 рабочих дней со дня </w:t>
      </w:r>
      <w:r w:rsidR="005B1234">
        <w:rPr>
          <w:sz w:val="30"/>
          <w:szCs w:val="30"/>
        </w:rPr>
        <w:t xml:space="preserve">составления </w:t>
      </w:r>
      <w:r w:rsidRPr="00F6550F">
        <w:rPr>
          <w:sz w:val="30"/>
          <w:szCs w:val="30"/>
        </w:rPr>
        <w:t>страховщиком акта о страховом случае.</w:t>
      </w:r>
    </w:p>
    <w:p w14:paraId="69FBCFC6" w14:textId="5AC18DF3" w:rsidR="00F6550F" w:rsidRPr="00F6550F" w:rsidRDefault="005901C9" w:rsidP="00F6550F">
      <w:pPr>
        <w:tabs>
          <w:tab w:val="left" w:pos="1418"/>
        </w:tabs>
        <w:ind w:firstLine="709"/>
        <w:jc w:val="both"/>
        <w:rPr>
          <w:sz w:val="30"/>
          <w:szCs w:val="30"/>
        </w:rPr>
      </w:pPr>
      <w:r>
        <w:rPr>
          <w:sz w:val="30"/>
          <w:szCs w:val="30"/>
        </w:rPr>
        <w:t>4</w:t>
      </w:r>
      <w:r w:rsidR="005C3B37">
        <w:rPr>
          <w:sz w:val="30"/>
          <w:szCs w:val="30"/>
        </w:rPr>
        <w:t>8</w:t>
      </w:r>
      <w:r w:rsidR="00F6550F" w:rsidRPr="00F6550F">
        <w:rPr>
          <w:sz w:val="30"/>
          <w:szCs w:val="30"/>
        </w:rPr>
        <w:t>.</w:t>
      </w:r>
      <w:r w:rsidR="00F6550F" w:rsidRPr="00F6550F">
        <w:rPr>
          <w:sz w:val="30"/>
          <w:szCs w:val="30"/>
        </w:rPr>
        <w:tab/>
        <w:t>Страховщик освобождается от выплаты</w:t>
      </w:r>
      <w:r w:rsidR="00636E0E">
        <w:rPr>
          <w:sz w:val="30"/>
          <w:szCs w:val="30"/>
        </w:rPr>
        <w:t xml:space="preserve"> страхового возмещения, если:</w:t>
      </w:r>
    </w:p>
    <w:p w14:paraId="131760ED" w14:textId="10EBFA0B" w:rsidR="00636E0E" w:rsidRDefault="00636E0E" w:rsidP="00F6550F">
      <w:pPr>
        <w:tabs>
          <w:tab w:val="left" w:pos="1418"/>
        </w:tabs>
        <w:ind w:firstLine="709"/>
        <w:jc w:val="both"/>
        <w:rPr>
          <w:sz w:val="30"/>
          <w:szCs w:val="30"/>
        </w:rPr>
      </w:pPr>
      <w:r w:rsidRPr="00B55360">
        <w:rPr>
          <w:sz w:val="30"/>
          <w:szCs w:val="30"/>
        </w:rPr>
        <w:t>страховой случай наступил вследствие умысла</w:t>
      </w:r>
      <w:r>
        <w:rPr>
          <w:sz w:val="30"/>
          <w:szCs w:val="30"/>
        </w:rPr>
        <w:t xml:space="preserve"> </w:t>
      </w:r>
      <w:r w:rsidRPr="00B55360">
        <w:rPr>
          <w:sz w:val="30"/>
          <w:szCs w:val="30"/>
        </w:rPr>
        <w:t>выгодоприобретателя</w:t>
      </w:r>
      <w:r>
        <w:rPr>
          <w:sz w:val="30"/>
          <w:szCs w:val="30"/>
        </w:rPr>
        <w:t>;</w:t>
      </w:r>
    </w:p>
    <w:p w14:paraId="05F83765" w14:textId="77777777" w:rsidR="00636E0E" w:rsidRPr="00B55360" w:rsidRDefault="00636E0E" w:rsidP="00636E0E">
      <w:pPr>
        <w:ind w:right="-1" w:firstLine="709"/>
        <w:jc w:val="both"/>
        <w:rPr>
          <w:sz w:val="30"/>
          <w:szCs w:val="30"/>
        </w:rPr>
      </w:pPr>
      <w:r w:rsidRPr="00B55360">
        <w:rPr>
          <w:sz w:val="30"/>
          <w:szCs w:val="30"/>
        </w:rPr>
        <w:t>страховой случай наступил вследствие воздействия ядерного взрыва, радиации или радиоактивного загрязнения, военных действий, гражданской войны, если международными договорами Республики Беларусь, актами законодательства не предусмотрено иное;</w:t>
      </w:r>
    </w:p>
    <w:p w14:paraId="504FC3C9" w14:textId="14ADB3EE" w:rsidR="00636E0E" w:rsidRDefault="00636E0E" w:rsidP="00636E0E">
      <w:pPr>
        <w:tabs>
          <w:tab w:val="left" w:pos="1418"/>
        </w:tabs>
        <w:ind w:firstLine="709"/>
        <w:jc w:val="both"/>
        <w:rPr>
          <w:color w:val="000000"/>
          <w:sz w:val="30"/>
          <w:szCs w:val="30"/>
        </w:rPr>
      </w:pPr>
      <w:r w:rsidRPr="00B55360">
        <w:rPr>
          <w:sz w:val="30"/>
          <w:szCs w:val="30"/>
        </w:rPr>
        <w:t>в иных</w:t>
      </w:r>
      <w:r w:rsidRPr="00B55360">
        <w:rPr>
          <w:color w:val="000000"/>
          <w:sz w:val="30"/>
          <w:szCs w:val="30"/>
        </w:rPr>
        <w:t xml:space="preserve"> случаях, предусмотренных законодательством</w:t>
      </w:r>
      <w:r>
        <w:rPr>
          <w:color w:val="000000"/>
          <w:sz w:val="30"/>
          <w:szCs w:val="30"/>
        </w:rPr>
        <w:t>.</w:t>
      </w:r>
    </w:p>
    <w:p w14:paraId="140DA290" w14:textId="77777777" w:rsidR="00636E0E" w:rsidRPr="00DB1633" w:rsidRDefault="00636E0E" w:rsidP="00636E0E">
      <w:pPr>
        <w:ind w:firstLine="709"/>
        <w:jc w:val="both"/>
        <w:rPr>
          <w:sz w:val="30"/>
          <w:szCs w:val="30"/>
        </w:rPr>
      </w:pPr>
      <w:r>
        <w:rPr>
          <w:sz w:val="30"/>
          <w:szCs w:val="30"/>
        </w:rPr>
        <w:t xml:space="preserve">Страховщик также </w:t>
      </w:r>
      <w:r w:rsidRPr="00DB1633">
        <w:rPr>
          <w:sz w:val="30"/>
          <w:szCs w:val="30"/>
        </w:rPr>
        <w:t>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14:paraId="3B9BE216" w14:textId="25D0D808" w:rsidR="00F6550F" w:rsidRDefault="005C3B37" w:rsidP="00F6550F">
      <w:pPr>
        <w:tabs>
          <w:tab w:val="left" w:pos="1418"/>
        </w:tabs>
        <w:ind w:firstLine="709"/>
        <w:jc w:val="both"/>
        <w:rPr>
          <w:sz w:val="30"/>
          <w:szCs w:val="30"/>
        </w:rPr>
      </w:pPr>
      <w:r>
        <w:rPr>
          <w:sz w:val="30"/>
          <w:szCs w:val="30"/>
        </w:rPr>
        <w:t>49</w:t>
      </w:r>
      <w:r w:rsidR="00F6550F" w:rsidRPr="00F6550F">
        <w:rPr>
          <w:sz w:val="30"/>
          <w:szCs w:val="30"/>
        </w:rPr>
        <w:t>.</w:t>
      </w:r>
      <w:r w:rsidR="00F6550F" w:rsidRPr="00F6550F">
        <w:rPr>
          <w:sz w:val="30"/>
          <w:szCs w:val="30"/>
        </w:rPr>
        <w:tab/>
        <w:t>Страховщик вправе отказать в выплате</w:t>
      </w:r>
      <w:r w:rsidR="00E14852">
        <w:rPr>
          <w:sz w:val="30"/>
          <w:szCs w:val="30"/>
        </w:rPr>
        <w:t xml:space="preserve"> страхового возмещения</w:t>
      </w:r>
      <w:r w:rsidR="00F6550F" w:rsidRPr="00F6550F">
        <w:rPr>
          <w:sz w:val="30"/>
          <w:szCs w:val="30"/>
        </w:rPr>
        <w:t>, если страхователь (выгодоприобретатель) после того, как ему стало известно о наступлении страхового случая, не уведомил о его наступлении страховщика</w:t>
      </w:r>
      <w:r w:rsidR="00410E3D">
        <w:rPr>
          <w:sz w:val="30"/>
          <w:szCs w:val="30"/>
        </w:rPr>
        <w:t xml:space="preserve"> (его представителя)</w:t>
      </w:r>
      <w:r w:rsidR="00F6550F" w:rsidRPr="00F6550F">
        <w:rPr>
          <w:sz w:val="30"/>
          <w:szCs w:val="30"/>
        </w:rPr>
        <w:t xml:space="preserve"> в предусмотренный договором страхования срок указанным в договоре способом</w:t>
      </w:r>
      <w:r w:rsidR="00410E3D">
        <w:rPr>
          <w:sz w:val="30"/>
          <w:szCs w:val="30"/>
        </w:rPr>
        <w:t xml:space="preserve"> (</w:t>
      </w:r>
      <w:r w:rsidR="00BE3AC2">
        <w:rPr>
          <w:sz w:val="30"/>
          <w:szCs w:val="30"/>
        </w:rPr>
        <w:t>под</w:t>
      </w:r>
      <w:r w:rsidR="00410E3D">
        <w:rPr>
          <w:sz w:val="30"/>
          <w:szCs w:val="30"/>
        </w:rPr>
        <w:t>пункт 4</w:t>
      </w:r>
      <w:r w:rsidR="00BE3AC2">
        <w:rPr>
          <w:sz w:val="30"/>
          <w:szCs w:val="30"/>
        </w:rPr>
        <w:t>0.2 пункта 40</w:t>
      </w:r>
      <w:r w:rsidR="00410E3D">
        <w:rPr>
          <w:sz w:val="30"/>
          <w:szCs w:val="30"/>
        </w:rPr>
        <w:t xml:space="preserve"> настоящих Правил)</w:t>
      </w:r>
      <w:r w:rsidR="00F6550F" w:rsidRPr="00F6550F">
        <w:rPr>
          <w:sz w:val="30"/>
          <w:szCs w:val="30"/>
        </w:rPr>
        <w:t>,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произвести выплату</w:t>
      </w:r>
      <w:r w:rsidR="00E14852">
        <w:rPr>
          <w:sz w:val="30"/>
          <w:szCs w:val="30"/>
        </w:rPr>
        <w:t xml:space="preserve"> страхового возмещения</w:t>
      </w:r>
      <w:r w:rsidR="00F6550F" w:rsidRPr="00F6550F">
        <w:rPr>
          <w:sz w:val="30"/>
          <w:szCs w:val="30"/>
        </w:rPr>
        <w:t>.</w:t>
      </w:r>
    </w:p>
    <w:p w14:paraId="663D37F6" w14:textId="03BAF5F5" w:rsidR="00F6550F" w:rsidRPr="00F6550F" w:rsidRDefault="00F6550F" w:rsidP="00F6550F">
      <w:pPr>
        <w:tabs>
          <w:tab w:val="left" w:pos="1418"/>
        </w:tabs>
        <w:ind w:firstLine="709"/>
        <w:jc w:val="both"/>
        <w:rPr>
          <w:sz w:val="30"/>
          <w:szCs w:val="30"/>
        </w:rPr>
      </w:pPr>
      <w:r w:rsidRPr="00F6550F">
        <w:rPr>
          <w:sz w:val="30"/>
          <w:szCs w:val="30"/>
        </w:rPr>
        <w:t>5</w:t>
      </w:r>
      <w:r w:rsidR="005C3B37">
        <w:rPr>
          <w:sz w:val="30"/>
          <w:szCs w:val="30"/>
        </w:rPr>
        <w:t>0</w:t>
      </w:r>
      <w:r w:rsidRPr="00F6550F">
        <w:rPr>
          <w:sz w:val="30"/>
          <w:szCs w:val="30"/>
        </w:rPr>
        <w:t>.</w:t>
      </w:r>
      <w:r w:rsidRPr="00F6550F">
        <w:rPr>
          <w:sz w:val="30"/>
          <w:szCs w:val="30"/>
        </w:rPr>
        <w:tab/>
        <w:t xml:space="preserve">Если после выплаты страхового возмещения будет установлено, что страхователем (выгодоприобретателем) были предоставлены ложные сведения, повлекшие увеличение размера ущерба или необоснованную страховую выплату, </w:t>
      </w:r>
      <w:r w:rsidR="00EA52CE">
        <w:rPr>
          <w:sz w:val="30"/>
          <w:szCs w:val="30"/>
        </w:rPr>
        <w:t>выгодоприобретатель</w:t>
      </w:r>
      <w:r w:rsidRPr="00F6550F">
        <w:rPr>
          <w:sz w:val="30"/>
          <w:szCs w:val="30"/>
        </w:rPr>
        <w:t xml:space="preserve"> обязан возвратить по требованию страховщика необоснованно полученн</w:t>
      </w:r>
      <w:r w:rsidR="00EA52CE">
        <w:rPr>
          <w:sz w:val="30"/>
          <w:szCs w:val="30"/>
        </w:rPr>
        <w:t xml:space="preserve">ую </w:t>
      </w:r>
      <w:r w:rsidRPr="00F6550F">
        <w:rPr>
          <w:sz w:val="30"/>
          <w:szCs w:val="30"/>
        </w:rPr>
        <w:t>сумм</w:t>
      </w:r>
      <w:r w:rsidR="00EA52CE">
        <w:rPr>
          <w:sz w:val="30"/>
          <w:szCs w:val="30"/>
        </w:rPr>
        <w:t xml:space="preserve">у </w:t>
      </w:r>
      <w:r w:rsidR="00EA52CE" w:rsidRPr="00B45292">
        <w:rPr>
          <w:sz w:val="30"/>
          <w:szCs w:val="30"/>
        </w:rPr>
        <w:t>в течение 5 рабочих дней с момента предъявления страховщиком письменного требования</w:t>
      </w:r>
      <w:r w:rsidRPr="00F6550F">
        <w:rPr>
          <w:sz w:val="30"/>
          <w:szCs w:val="30"/>
        </w:rPr>
        <w:t>.</w:t>
      </w:r>
    </w:p>
    <w:p w14:paraId="7F26B730" w14:textId="57FB1DA1" w:rsidR="00D850C2" w:rsidRPr="00D61C40" w:rsidRDefault="00D850C2" w:rsidP="00D850C2">
      <w:pPr>
        <w:widowControl w:val="0"/>
        <w:tabs>
          <w:tab w:val="left" w:pos="1276"/>
        </w:tabs>
        <w:ind w:firstLine="709"/>
        <w:jc w:val="both"/>
        <w:rPr>
          <w:snapToGrid w:val="0"/>
          <w:sz w:val="30"/>
          <w:szCs w:val="30"/>
        </w:rPr>
      </w:pPr>
      <w:r>
        <w:rPr>
          <w:sz w:val="30"/>
          <w:szCs w:val="30"/>
        </w:rPr>
        <w:t>5</w:t>
      </w:r>
      <w:r w:rsidR="005C3B37">
        <w:rPr>
          <w:sz w:val="30"/>
          <w:szCs w:val="30"/>
        </w:rPr>
        <w:t>1</w:t>
      </w:r>
      <w:r w:rsidR="00F6550F" w:rsidRPr="00F6550F">
        <w:rPr>
          <w:sz w:val="30"/>
          <w:szCs w:val="30"/>
        </w:rPr>
        <w:t>.</w:t>
      </w:r>
      <w:r>
        <w:rPr>
          <w:sz w:val="30"/>
          <w:szCs w:val="30"/>
        </w:rPr>
        <w:t xml:space="preserve"> </w:t>
      </w:r>
      <w:r w:rsidRPr="00D61C40">
        <w:rPr>
          <w:snapToGrid w:val="0"/>
          <w:sz w:val="30"/>
          <w:szCs w:val="30"/>
        </w:rPr>
        <w:t>Страховщик несет ответственность, предусмотренную законодательством, за неисполнение или ненадлежащее исполнение своих обязательств.</w:t>
      </w:r>
    </w:p>
    <w:p w14:paraId="1746C78B" w14:textId="3613DDAC" w:rsidR="00410E3D" w:rsidRDefault="00410E3D" w:rsidP="00F6550F">
      <w:pPr>
        <w:tabs>
          <w:tab w:val="left" w:pos="1418"/>
        </w:tabs>
        <w:ind w:firstLine="709"/>
        <w:jc w:val="both"/>
        <w:rPr>
          <w:sz w:val="30"/>
          <w:szCs w:val="30"/>
        </w:rPr>
      </w:pPr>
      <w:r>
        <w:rPr>
          <w:sz w:val="30"/>
          <w:szCs w:val="30"/>
        </w:rPr>
        <w:t xml:space="preserve">Страховщик за каждый день просрочки выплаты страхового возмещения по его вине уплачивает пеню в размере 0,1% юридическому лицу и 0,5% физическому лицу, в том числе индивидуальному предпринимателю, от суммы, подлежащей выплате. </w:t>
      </w:r>
    </w:p>
    <w:p w14:paraId="1DDAA4BA" w14:textId="4189C7EB" w:rsidR="00F6550F" w:rsidRDefault="00F6550F" w:rsidP="00F6550F">
      <w:pPr>
        <w:tabs>
          <w:tab w:val="left" w:pos="1418"/>
        </w:tabs>
        <w:ind w:firstLine="709"/>
        <w:jc w:val="both"/>
        <w:rPr>
          <w:sz w:val="30"/>
          <w:szCs w:val="30"/>
        </w:rPr>
      </w:pPr>
    </w:p>
    <w:p w14:paraId="5DC74907" w14:textId="181567EA" w:rsidR="00F6550F" w:rsidRPr="00F6550F" w:rsidRDefault="00D850C2" w:rsidP="00F6550F">
      <w:pPr>
        <w:tabs>
          <w:tab w:val="left" w:pos="1418"/>
        </w:tabs>
        <w:ind w:firstLine="709"/>
        <w:jc w:val="center"/>
        <w:rPr>
          <w:b/>
          <w:sz w:val="30"/>
          <w:szCs w:val="30"/>
        </w:rPr>
      </w:pPr>
      <w:r>
        <w:rPr>
          <w:b/>
          <w:sz w:val="30"/>
          <w:szCs w:val="30"/>
        </w:rPr>
        <w:t xml:space="preserve">ПОРЯДОК РАЗРЕШЕНИЯ </w:t>
      </w:r>
      <w:r w:rsidR="00F6550F" w:rsidRPr="00F6550F">
        <w:rPr>
          <w:b/>
          <w:sz w:val="30"/>
          <w:szCs w:val="30"/>
        </w:rPr>
        <w:t>СПОР</w:t>
      </w:r>
      <w:r>
        <w:rPr>
          <w:b/>
          <w:sz w:val="30"/>
          <w:szCs w:val="30"/>
        </w:rPr>
        <w:t>ОВ</w:t>
      </w:r>
    </w:p>
    <w:p w14:paraId="5BE0CCD9" w14:textId="02E6C047" w:rsidR="00F6550F" w:rsidRDefault="00F6550F" w:rsidP="00F6550F">
      <w:pPr>
        <w:tabs>
          <w:tab w:val="left" w:pos="1418"/>
        </w:tabs>
        <w:ind w:firstLine="709"/>
        <w:jc w:val="both"/>
        <w:rPr>
          <w:sz w:val="30"/>
          <w:szCs w:val="30"/>
        </w:rPr>
      </w:pPr>
    </w:p>
    <w:p w14:paraId="696B091B" w14:textId="3FC4C6EB" w:rsidR="00F6550F" w:rsidRPr="0037573F" w:rsidRDefault="00F6550F" w:rsidP="00F6550F">
      <w:pPr>
        <w:tabs>
          <w:tab w:val="left" w:pos="1418"/>
        </w:tabs>
        <w:ind w:firstLine="709"/>
        <w:jc w:val="both"/>
        <w:rPr>
          <w:sz w:val="30"/>
          <w:szCs w:val="30"/>
        </w:rPr>
      </w:pPr>
      <w:r>
        <w:rPr>
          <w:sz w:val="30"/>
          <w:szCs w:val="30"/>
        </w:rPr>
        <w:t>5</w:t>
      </w:r>
      <w:r w:rsidR="00410E3D">
        <w:rPr>
          <w:sz w:val="30"/>
          <w:szCs w:val="30"/>
        </w:rPr>
        <w:t>2</w:t>
      </w:r>
      <w:r>
        <w:rPr>
          <w:sz w:val="30"/>
          <w:szCs w:val="30"/>
        </w:rPr>
        <w:t xml:space="preserve">. </w:t>
      </w:r>
      <w:r w:rsidR="00996F90" w:rsidRPr="00B55360">
        <w:rPr>
          <w:sz w:val="30"/>
          <w:szCs w:val="30"/>
        </w:rPr>
        <w:t>Споры по договору страхования между страховщиком и страхователем (выгодоприобретателем) разрешаются путем переговоров, а при недостижении согласия – в судебном порядке.</w:t>
      </w:r>
    </w:p>
    <w:p w14:paraId="1523E02B" w14:textId="4BA9BCA3" w:rsidR="003830A4" w:rsidRPr="00876011" w:rsidRDefault="003830A4" w:rsidP="00684F13">
      <w:pPr>
        <w:pStyle w:val="a4"/>
        <w:ind w:left="0" w:right="-1" w:firstLine="709"/>
        <w:jc w:val="both"/>
        <w:rPr>
          <w:i/>
          <w:sz w:val="30"/>
          <w:szCs w:val="30"/>
        </w:rPr>
      </w:pPr>
      <w:r w:rsidRPr="00876011">
        <w:rPr>
          <w:i/>
          <w:sz w:val="30"/>
          <w:szCs w:val="30"/>
        </w:rPr>
        <w:lastRenderedPageBreak/>
        <w:t xml:space="preserve">Настоящие Правила вступают в силу с </w:t>
      </w:r>
      <w:r w:rsidR="00F6550F">
        <w:rPr>
          <w:i/>
          <w:sz w:val="30"/>
          <w:szCs w:val="30"/>
        </w:rPr>
        <w:t>23 июля</w:t>
      </w:r>
      <w:r w:rsidRPr="00876011">
        <w:rPr>
          <w:i/>
          <w:sz w:val="30"/>
          <w:szCs w:val="30"/>
        </w:rPr>
        <w:t xml:space="preserve"> 202</w:t>
      </w:r>
      <w:r w:rsidR="00F6550F">
        <w:rPr>
          <w:i/>
          <w:sz w:val="30"/>
          <w:szCs w:val="30"/>
        </w:rPr>
        <w:t>4</w:t>
      </w:r>
      <w:r w:rsidRPr="00876011">
        <w:rPr>
          <w:i/>
          <w:sz w:val="30"/>
          <w:szCs w:val="30"/>
        </w:rPr>
        <w:t xml:space="preserve"> года.</w:t>
      </w:r>
    </w:p>
    <w:p w14:paraId="1C5B8553" w14:textId="77777777" w:rsidR="003830A4" w:rsidRPr="00876011" w:rsidRDefault="003830A4" w:rsidP="00684F13">
      <w:pPr>
        <w:pStyle w:val="aa"/>
        <w:spacing w:line="360" w:lineRule="auto"/>
        <w:ind w:left="0" w:right="-1" w:firstLine="709"/>
        <w:rPr>
          <w:sz w:val="30"/>
          <w:szCs w:val="30"/>
        </w:rPr>
      </w:pPr>
    </w:p>
    <w:p w14:paraId="7E16815D" w14:textId="77777777" w:rsidR="003830A4" w:rsidRPr="00876011" w:rsidRDefault="003830A4" w:rsidP="00684F13">
      <w:pPr>
        <w:pStyle w:val="aa"/>
        <w:ind w:left="0" w:right="-1" w:firstLine="0"/>
        <w:rPr>
          <w:sz w:val="30"/>
          <w:szCs w:val="30"/>
        </w:rPr>
      </w:pPr>
      <w:r w:rsidRPr="00876011">
        <w:rPr>
          <w:sz w:val="30"/>
          <w:szCs w:val="30"/>
        </w:rPr>
        <w:t xml:space="preserve">Ведущий специалист </w:t>
      </w:r>
    </w:p>
    <w:p w14:paraId="406DC02D" w14:textId="15FA6F28" w:rsidR="003830A4" w:rsidRDefault="003830A4" w:rsidP="00684F13">
      <w:pPr>
        <w:pStyle w:val="aa"/>
        <w:tabs>
          <w:tab w:val="left" w:pos="0"/>
          <w:tab w:val="left" w:pos="1638"/>
        </w:tabs>
        <w:ind w:left="0" w:right="-1" w:firstLine="0"/>
        <w:rPr>
          <w:sz w:val="30"/>
          <w:szCs w:val="30"/>
        </w:rPr>
      </w:pPr>
      <w:r w:rsidRPr="00876011">
        <w:rPr>
          <w:sz w:val="30"/>
          <w:szCs w:val="30"/>
        </w:rPr>
        <w:t>сектора методологии страхования</w:t>
      </w:r>
      <w:r w:rsidRPr="00876011">
        <w:rPr>
          <w:sz w:val="30"/>
          <w:szCs w:val="30"/>
        </w:rPr>
        <w:tab/>
      </w:r>
      <w:r w:rsidR="002B703E" w:rsidRPr="00876011">
        <w:rPr>
          <w:sz w:val="30"/>
          <w:szCs w:val="30"/>
        </w:rPr>
        <w:t xml:space="preserve">        </w:t>
      </w:r>
      <w:r w:rsidR="00C405CE" w:rsidRPr="00876011">
        <w:rPr>
          <w:sz w:val="30"/>
          <w:szCs w:val="30"/>
        </w:rPr>
        <w:t xml:space="preserve">                               </w:t>
      </w:r>
      <w:r w:rsidR="002B703E" w:rsidRPr="00876011">
        <w:rPr>
          <w:sz w:val="30"/>
          <w:szCs w:val="30"/>
        </w:rPr>
        <w:t xml:space="preserve"> </w:t>
      </w:r>
      <w:r w:rsidRPr="00876011">
        <w:rPr>
          <w:sz w:val="30"/>
          <w:szCs w:val="30"/>
        </w:rPr>
        <w:t>Е.В.</w:t>
      </w:r>
      <w:r w:rsidR="0034468D" w:rsidRPr="00876011">
        <w:rPr>
          <w:sz w:val="30"/>
          <w:szCs w:val="30"/>
        </w:rPr>
        <w:t>Белько</w:t>
      </w:r>
    </w:p>
    <w:p w14:paraId="438707B4" w14:textId="77777777" w:rsidR="00034313" w:rsidRDefault="00034313" w:rsidP="00684F13">
      <w:pPr>
        <w:pStyle w:val="aa"/>
        <w:tabs>
          <w:tab w:val="left" w:pos="0"/>
          <w:tab w:val="left" w:pos="1638"/>
        </w:tabs>
        <w:ind w:left="0" w:right="-1" w:firstLine="0"/>
        <w:rPr>
          <w:sz w:val="30"/>
          <w:szCs w:val="30"/>
        </w:rPr>
      </w:pPr>
    </w:p>
    <w:p w14:paraId="71450723" w14:textId="77777777" w:rsidR="00034313" w:rsidRDefault="00034313">
      <w:pPr>
        <w:spacing w:after="160" w:line="259" w:lineRule="auto"/>
        <w:rPr>
          <w:sz w:val="30"/>
          <w:szCs w:val="30"/>
        </w:rPr>
      </w:pPr>
      <w:r>
        <w:rPr>
          <w:sz w:val="30"/>
          <w:szCs w:val="30"/>
        </w:rPr>
        <w:br w:type="page"/>
      </w:r>
    </w:p>
    <w:p w14:paraId="351B8D37" w14:textId="2465D264" w:rsidR="00746A7C" w:rsidRPr="00876011" w:rsidRDefault="00746A7C" w:rsidP="00684F13">
      <w:pPr>
        <w:ind w:left="4820" w:right="-1"/>
        <w:rPr>
          <w:sz w:val="30"/>
          <w:szCs w:val="30"/>
        </w:rPr>
      </w:pPr>
      <w:r w:rsidRPr="00876011">
        <w:rPr>
          <w:sz w:val="30"/>
          <w:szCs w:val="30"/>
        </w:rPr>
        <w:lastRenderedPageBreak/>
        <w:t>Приложение №1 к Правилам №6</w:t>
      </w:r>
      <w:r w:rsidR="004259B5" w:rsidRPr="00876011">
        <w:rPr>
          <w:sz w:val="30"/>
          <w:szCs w:val="30"/>
        </w:rPr>
        <w:t>9</w:t>
      </w:r>
      <w:r w:rsidRPr="00876011">
        <w:rPr>
          <w:sz w:val="30"/>
          <w:szCs w:val="30"/>
        </w:rPr>
        <w:t xml:space="preserve"> добровольного страхования </w:t>
      </w:r>
      <w:r w:rsidR="00DC0F61">
        <w:rPr>
          <w:sz w:val="30"/>
          <w:szCs w:val="30"/>
        </w:rPr>
        <w:t>ответственности за неисполнение либо ненадлежащее исполнение гарантийных обязательств по договору строительного подряда</w:t>
      </w:r>
    </w:p>
    <w:p w14:paraId="7D0551DD" w14:textId="77777777" w:rsidR="00C52EC4" w:rsidRPr="00876011" w:rsidRDefault="00C52EC4" w:rsidP="00684F13">
      <w:pPr>
        <w:pStyle w:val="a6"/>
        <w:spacing w:after="0" w:line="360" w:lineRule="auto"/>
        <w:ind w:right="-1"/>
        <w:rPr>
          <w:sz w:val="30"/>
          <w:szCs w:val="30"/>
        </w:rPr>
      </w:pPr>
    </w:p>
    <w:p w14:paraId="50229826" w14:textId="472EEB4F" w:rsidR="00746A7C" w:rsidRPr="00876011" w:rsidRDefault="00746A7C" w:rsidP="00684F13">
      <w:pPr>
        <w:keepNext/>
        <w:ind w:right="-1"/>
        <w:jc w:val="center"/>
        <w:rPr>
          <w:b/>
          <w:sz w:val="30"/>
        </w:rPr>
      </w:pPr>
      <w:r w:rsidRPr="00876011">
        <w:rPr>
          <w:b/>
          <w:sz w:val="30"/>
        </w:rPr>
        <w:t>БАЗОВЫЕ СТРАХОВЫЕ ТАРИФЫ</w:t>
      </w:r>
    </w:p>
    <w:p w14:paraId="5A33D63A" w14:textId="24854E23" w:rsidR="00746A7C" w:rsidRPr="00876011" w:rsidRDefault="00746A7C" w:rsidP="00684F13">
      <w:pPr>
        <w:keepNext/>
        <w:ind w:right="-1"/>
        <w:jc w:val="center"/>
        <w:rPr>
          <w:b/>
          <w:sz w:val="30"/>
        </w:rPr>
      </w:pPr>
      <w:r w:rsidRPr="00876011">
        <w:rPr>
          <w:b/>
          <w:sz w:val="30"/>
        </w:rPr>
        <w:t>по добровольному страхованию</w:t>
      </w:r>
      <w:r w:rsidR="00DC0F61">
        <w:rPr>
          <w:b/>
          <w:sz w:val="30"/>
        </w:rPr>
        <w:t xml:space="preserve"> </w:t>
      </w:r>
      <w:r w:rsidR="00DC0F61" w:rsidRPr="00DC0F61">
        <w:rPr>
          <w:b/>
          <w:sz w:val="30"/>
        </w:rPr>
        <w:t>ответственности за неисполнение либо ненадлежащее исполнение гарантийных обязательств по договору строительного подряда</w:t>
      </w:r>
      <w:r w:rsidRPr="00876011">
        <w:rPr>
          <w:b/>
          <w:sz w:val="30"/>
        </w:rPr>
        <w:t xml:space="preserve"> </w:t>
      </w:r>
    </w:p>
    <w:p w14:paraId="026BCB87" w14:textId="3147CC1C" w:rsidR="00DC0F61" w:rsidRDefault="00DC0F61" w:rsidP="00684F13">
      <w:pPr>
        <w:ind w:right="-1"/>
        <w:jc w:val="center"/>
        <w:rPr>
          <w:sz w:val="30"/>
          <w:szCs w:val="30"/>
        </w:rPr>
      </w:pPr>
    </w:p>
    <w:p w14:paraId="2A6E283D" w14:textId="0DE3AA4D" w:rsidR="00DC0F61" w:rsidRDefault="00DC0F61" w:rsidP="00DC0F61">
      <w:pPr>
        <w:ind w:right="-1" w:firstLine="709"/>
        <w:jc w:val="both"/>
        <w:rPr>
          <w:sz w:val="30"/>
          <w:szCs w:val="30"/>
        </w:rPr>
      </w:pPr>
      <w:r>
        <w:rPr>
          <w:sz w:val="30"/>
          <w:szCs w:val="30"/>
        </w:rPr>
        <w:t>Базовый</w:t>
      </w:r>
      <w:r w:rsidR="00AC675F">
        <w:rPr>
          <w:sz w:val="30"/>
          <w:szCs w:val="30"/>
        </w:rPr>
        <w:t xml:space="preserve"> </w:t>
      </w:r>
      <w:r>
        <w:rPr>
          <w:sz w:val="30"/>
          <w:szCs w:val="30"/>
        </w:rPr>
        <w:t>страховой тариф – 1,5%</w:t>
      </w:r>
      <w:r w:rsidR="00D850C2">
        <w:rPr>
          <w:sz w:val="30"/>
          <w:szCs w:val="30"/>
        </w:rPr>
        <w:t xml:space="preserve"> от лимита ответственности</w:t>
      </w:r>
      <w:r>
        <w:rPr>
          <w:sz w:val="30"/>
          <w:szCs w:val="30"/>
        </w:rPr>
        <w:t xml:space="preserve">. </w:t>
      </w:r>
    </w:p>
    <w:p w14:paraId="53CCC383" w14:textId="77777777" w:rsidR="00746A7C" w:rsidRPr="00876011" w:rsidRDefault="00746A7C" w:rsidP="00684F13">
      <w:pPr>
        <w:pStyle w:val="a6"/>
        <w:spacing w:after="0" w:line="360" w:lineRule="auto"/>
        <w:ind w:right="-1"/>
        <w:rPr>
          <w:sz w:val="30"/>
          <w:szCs w:val="30"/>
        </w:rPr>
      </w:pPr>
    </w:p>
    <w:p w14:paraId="71754C82" w14:textId="77777777" w:rsidR="00746A7C" w:rsidRPr="00876011" w:rsidRDefault="00746A7C" w:rsidP="00684F13">
      <w:pPr>
        <w:pStyle w:val="aa"/>
        <w:ind w:left="0" w:right="-1" w:firstLine="0"/>
        <w:rPr>
          <w:b/>
          <w:sz w:val="30"/>
          <w:szCs w:val="30"/>
        </w:rPr>
      </w:pPr>
      <w:r w:rsidRPr="00876011">
        <w:rPr>
          <w:b/>
          <w:sz w:val="30"/>
          <w:szCs w:val="30"/>
        </w:rPr>
        <w:t xml:space="preserve">Ведущий специалист </w:t>
      </w:r>
    </w:p>
    <w:p w14:paraId="3C0501DA" w14:textId="77777777" w:rsidR="00746A7C" w:rsidRPr="00876011" w:rsidRDefault="00746A7C" w:rsidP="00684F13">
      <w:pPr>
        <w:pStyle w:val="aa"/>
        <w:tabs>
          <w:tab w:val="left" w:pos="0"/>
          <w:tab w:val="left" w:pos="1638"/>
        </w:tabs>
        <w:ind w:left="0" w:right="-1" w:firstLine="0"/>
        <w:rPr>
          <w:b/>
          <w:sz w:val="30"/>
          <w:szCs w:val="30"/>
        </w:rPr>
      </w:pPr>
      <w:r w:rsidRPr="00876011">
        <w:rPr>
          <w:b/>
          <w:sz w:val="30"/>
          <w:szCs w:val="30"/>
        </w:rPr>
        <w:t>сектора методологии страхования</w:t>
      </w:r>
      <w:r w:rsidRPr="00876011">
        <w:rPr>
          <w:b/>
          <w:sz w:val="30"/>
          <w:szCs w:val="30"/>
        </w:rPr>
        <w:tab/>
      </w:r>
      <w:r w:rsidR="002B703E" w:rsidRPr="00876011">
        <w:rPr>
          <w:b/>
          <w:sz w:val="30"/>
          <w:szCs w:val="30"/>
        </w:rPr>
        <w:t xml:space="preserve">         </w:t>
      </w:r>
      <w:r w:rsidR="003800CF" w:rsidRPr="00876011">
        <w:rPr>
          <w:b/>
          <w:sz w:val="30"/>
          <w:szCs w:val="30"/>
        </w:rPr>
        <w:t xml:space="preserve">                          </w:t>
      </w:r>
      <w:r w:rsidRPr="00876011">
        <w:rPr>
          <w:b/>
          <w:sz w:val="30"/>
          <w:szCs w:val="30"/>
        </w:rPr>
        <w:t>Е.В.</w:t>
      </w:r>
      <w:r w:rsidR="0034468D" w:rsidRPr="00876011">
        <w:rPr>
          <w:b/>
          <w:sz w:val="30"/>
          <w:szCs w:val="30"/>
        </w:rPr>
        <w:t>Белько</w:t>
      </w:r>
    </w:p>
    <w:p w14:paraId="2724CDF5" w14:textId="77777777" w:rsidR="00C52EC4" w:rsidRPr="00876011" w:rsidRDefault="00C52EC4" w:rsidP="00684F13">
      <w:pPr>
        <w:tabs>
          <w:tab w:val="left" w:pos="0"/>
          <w:tab w:val="left" w:pos="1638"/>
        </w:tabs>
        <w:ind w:right="-1" w:firstLine="709"/>
        <w:rPr>
          <w:sz w:val="30"/>
          <w:szCs w:val="30"/>
        </w:rPr>
      </w:pPr>
    </w:p>
    <w:p w14:paraId="099A2FE1" w14:textId="77777777" w:rsidR="00656A48" w:rsidRPr="00876011" w:rsidRDefault="00656A48">
      <w:pPr>
        <w:spacing w:after="160" w:line="259" w:lineRule="auto"/>
        <w:rPr>
          <w:sz w:val="30"/>
          <w:szCs w:val="30"/>
        </w:rPr>
      </w:pPr>
      <w:r w:rsidRPr="00876011">
        <w:rPr>
          <w:sz w:val="30"/>
          <w:szCs w:val="30"/>
        </w:rPr>
        <w:br w:type="page"/>
      </w:r>
    </w:p>
    <w:p w14:paraId="6510DF7D" w14:textId="513542B7" w:rsidR="002630B2" w:rsidRPr="00876011" w:rsidRDefault="002630B2" w:rsidP="002630B2">
      <w:pPr>
        <w:ind w:left="4820" w:right="-1"/>
        <w:rPr>
          <w:sz w:val="30"/>
          <w:szCs w:val="30"/>
        </w:rPr>
      </w:pPr>
      <w:r w:rsidRPr="00876011">
        <w:rPr>
          <w:sz w:val="30"/>
          <w:szCs w:val="30"/>
        </w:rPr>
        <w:lastRenderedPageBreak/>
        <w:t>Приложение №2 к Правилам №6</w:t>
      </w:r>
      <w:r w:rsidR="004259B5" w:rsidRPr="00876011">
        <w:rPr>
          <w:sz w:val="30"/>
          <w:szCs w:val="30"/>
        </w:rPr>
        <w:t>9</w:t>
      </w:r>
      <w:r w:rsidRPr="00876011">
        <w:rPr>
          <w:sz w:val="30"/>
          <w:szCs w:val="30"/>
        </w:rPr>
        <w:t xml:space="preserve"> добровольного страхования </w:t>
      </w:r>
      <w:r w:rsidR="00AF1CE1">
        <w:rPr>
          <w:sz w:val="30"/>
          <w:szCs w:val="30"/>
        </w:rPr>
        <w:t>ответственности за неисполнение либо ненадлежащее исполнение гарантийных обязательств по договору строительного подряда</w:t>
      </w:r>
    </w:p>
    <w:p w14:paraId="12848136" w14:textId="77777777" w:rsidR="002630B2" w:rsidRPr="00876011" w:rsidRDefault="002630B2" w:rsidP="002630B2">
      <w:pPr>
        <w:keepNext/>
        <w:tabs>
          <w:tab w:val="left" w:pos="0"/>
        </w:tabs>
        <w:jc w:val="center"/>
        <w:outlineLvl w:val="2"/>
        <w:rPr>
          <w:sz w:val="30"/>
        </w:rPr>
      </w:pPr>
    </w:p>
    <w:p w14:paraId="44D59DB0" w14:textId="77777777" w:rsidR="002630B2" w:rsidRPr="00876011" w:rsidRDefault="002630B2" w:rsidP="002630B2">
      <w:pPr>
        <w:keepNext/>
        <w:tabs>
          <w:tab w:val="left" w:pos="0"/>
        </w:tabs>
        <w:jc w:val="center"/>
        <w:outlineLvl w:val="2"/>
        <w:rPr>
          <w:sz w:val="30"/>
        </w:rPr>
      </w:pPr>
    </w:p>
    <w:p w14:paraId="1C6CE2AB" w14:textId="239C78DE" w:rsidR="002630B2" w:rsidRPr="00876011" w:rsidRDefault="002630B2" w:rsidP="002630B2">
      <w:pPr>
        <w:keepNext/>
        <w:tabs>
          <w:tab w:val="left" w:pos="0"/>
        </w:tabs>
        <w:jc w:val="center"/>
        <w:outlineLvl w:val="2"/>
        <w:rPr>
          <w:caps/>
          <w:sz w:val="30"/>
        </w:rPr>
      </w:pPr>
      <w:r w:rsidRPr="00876011">
        <w:rPr>
          <w:sz w:val="30"/>
        </w:rPr>
        <w:t>БЕЛОРУССКОЕ РЕСПУБЛИКАНСКОЕ УНИТАРНОЕ ПРЕДПРИЯТИЕ ЭКСПОРТНО-ИМПОРТНОГО СТРАХОВАНИЯ</w:t>
      </w:r>
    </w:p>
    <w:p w14:paraId="18407E9C" w14:textId="77777777" w:rsidR="002630B2" w:rsidRPr="00876011" w:rsidRDefault="002630B2" w:rsidP="002630B2">
      <w:pPr>
        <w:keepNext/>
        <w:tabs>
          <w:tab w:val="left" w:pos="0"/>
        </w:tabs>
        <w:jc w:val="center"/>
        <w:outlineLvl w:val="2"/>
        <w:rPr>
          <w:caps/>
          <w:sz w:val="30"/>
        </w:rPr>
      </w:pPr>
      <w:r w:rsidRPr="00876011">
        <w:rPr>
          <w:caps/>
          <w:sz w:val="30"/>
        </w:rPr>
        <w:t>«БЕЛЭКСИМГАРАНТ»</w:t>
      </w:r>
    </w:p>
    <w:p w14:paraId="4741FF98" w14:textId="48282503" w:rsidR="00A87527" w:rsidRPr="00876011" w:rsidRDefault="00A87527" w:rsidP="00684F13">
      <w:pPr>
        <w:ind w:right="-1"/>
        <w:jc w:val="both"/>
        <w:rPr>
          <w:sz w:val="30"/>
          <w:szCs w:val="30"/>
        </w:rPr>
      </w:pPr>
    </w:p>
    <w:p w14:paraId="425DCF53" w14:textId="77777777" w:rsidR="002630B2" w:rsidRPr="00876011" w:rsidRDefault="002630B2" w:rsidP="002630B2">
      <w:pPr>
        <w:keepNext/>
        <w:ind w:right="-1"/>
        <w:jc w:val="center"/>
        <w:rPr>
          <w:b/>
          <w:sz w:val="30"/>
          <w:szCs w:val="30"/>
        </w:rPr>
      </w:pPr>
      <w:r w:rsidRPr="00876011">
        <w:rPr>
          <w:b/>
          <w:sz w:val="30"/>
          <w:szCs w:val="30"/>
        </w:rPr>
        <w:t>ЗАЯВЛЕНИЕ</w:t>
      </w:r>
    </w:p>
    <w:p w14:paraId="4CDB5205" w14:textId="51E63E1D" w:rsidR="00B85C46" w:rsidRPr="00876011" w:rsidRDefault="002630B2" w:rsidP="00B85C46">
      <w:pPr>
        <w:ind w:right="-1"/>
        <w:jc w:val="center"/>
        <w:rPr>
          <w:b/>
          <w:sz w:val="30"/>
          <w:szCs w:val="30"/>
        </w:rPr>
      </w:pPr>
      <w:r w:rsidRPr="00876011">
        <w:rPr>
          <w:b/>
          <w:sz w:val="30"/>
          <w:szCs w:val="30"/>
        </w:rPr>
        <w:t xml:space="preserve">о добровольном страховании </w:t>
      </w:r>
      <w:r w:rsidR="00AF1CE1" w:rsidRPr="00AF1CE1">
        <w:rPr>
          <w:b/>
          <w:sz w:val="30"/>
          <w:szCs w:val="30"/>
        </w:rPr>
        <w:t>ответственности за неисполнение либо ненадлежащее исполнение гарантийных обязательств по договору строительного подряда</w:t>
      </w:r>
    </w:p>
    <w:p w14:paraId="73E7B39B" w14:textId="77777777" w:rsidR="00B85C46" w:rsidRPr="00876011" w:rsidRDefault="00B85C46" w:rsidP="00B85C46">
      <w:pPr>
        <w:ind w:right="-1"/>
        <w:jc w:val="center"/>
        <w:rPr>
          <w:sz w:val="30"/>
          <w:szCs w:val="30"/>
        </w:rPr>
      </w:pPr>
    </w:p>
    <w:tbl>
      <w:tblPr>
        <w:tblStyle w:val="af7"/>
        <w:tblW w:w="0" w:type="auto"/>
        <w:tblLook w:val="04A0" w:firstRow="1" w:lastRow="0" w:firstColumn="1" w:lastColumn="0" w:noHBand="0" w:noVBand="1"/>
      </w:tblPr>
      <w:tblGrid>
        <w:gridCol w:w="9516"/>
      </w:tblGrid>
      <w:tr w:rsidR="00B85C46" w:rsidRPr="00876011" w14:paraId="6E493F4F" w14:textId="77777777" w:rsidTr="00254B40">
        <w:tc>
          <w:tcPr>
            <w:tcW w:w="9493" w:type="dxa"/>
          </w:tcPr>
          <w:p w14:paraId="53027433" w14:textId="4E75DD8E" w:rsidR="00B85C46" w:rsidRPr="00876011" w:rsidRDefault="00B85C46" w:rsidP="00B85C46">
            <w:pPr>
              <w:ind w:right="-1"/>
              <w:jc w:val="both"/>
              <w:rPr>
                <w:sz w:val="30"/>
                <w:szCs w:val="30"/>
              </w:rPr>
            </w:pPr>
            <w:r w:rsidRPr="00876011">
              <w:rPr>
                <w:b/>
                <w:sz w:val="30"/>
                <w:szCs w:val="30"/>
              </w:rPr>
              <w:t xml:space="preserve">Страхователь - индивидуальный предприниматель </w:t>
            </w:r>
            <w:r w:rsidRPr="00876011">
              <w:rPr>
                <w:sz w:val="30"/>
                <w:szCs w:val="30"/>
              </w:rPr>
              <w:t>______________</w:t>
            </w:r>
            <w:r w:rsidR="00254B40">
              <w:rPr>
                <w:sz w:val="30"/>
                <w:szCs w:val="30"/>
              </w:rPr>
              <w:t>_</w:t>
            </w:r>
          </w:p>
          <w:p w14:paraId="2030B7F3" w14:textId="1C5E0976" w:rsidR="00B85C46" w:rsidRPr="00876011" w:rsidRDefault="00B85C46" w:rsidP="00AE163A">
            <w:pPr>
              <w:ind w:right="-1" w:firstLine="6693"/>
              <w:rPr>
                <w:sz w:val="26"/>
                <w:szCs w:val="26"/>
              </w:rPr>
            </w:pPr>
            <w:r w:rsidRPr="00876011">
              <w:rPr>
                <w:sz w:val="26"/>
                <w:szCs w:val="26"/>
              </w:rPr>
              <w:t>(фамилия,</w:t>
            </w:r>
            <w:r w:rsidR="00D850C2">
              <w:rPr>
                <w:sz w:val="26"/>
                <w:szCs w:val="26"/>
              </w:rPr>
              <w:t xml:space="preserve"> собственное</w:t>
            </w:r>
            <w:r w:rsidRPr="00876011">
              <w:rPr>
                <w:sz w:val="26"/>
                <w:szCs w:val="26"/>
              </w:rPr>
              <w:t xml:space="preserve"> </w:t>
            </w:r>
          </w:p>
          <w:p w14:paraId="080D9C94" w14:textId="381F170A" w:rsidR="00B85C46" w:rsidRPr="00876011" w:rsidRDefault="00B85C46" w:rsidP="00B85C46">
            <w:pPr>
              <w:ind w:right="-1"/>
              <w:rPr>
                <w:sz w:val="30"/>
                <w:szCs w:val="30"/>
              </w:rPr>
            </w:pPr>
            <w:r w:rsidRPr="00876011">
              <w:rPr>
                <w:sz w:val="30"/>
                <w:szCs w:val="30"/>
              </w:rPr>
              <w:t>_____________________________________________________________</w:t>
            </w:r>
            <w:r w:rsidR="00254B40">
              <w:rPr>
                <w:sz w:val="30"/>
                <w:szCs w:val="30"/>
              </w:rPr>
              <w:t>_</w:t>
            </w:r>
          </w:p>
          <w:p w14:paraId="0D3C8F31" w14:textId="57D619D3" w:rsidR="00B85C46" w:rsidRPr="00876011" w:rsidRDefault="00B85C46" w:rsidP="00B85C46">
            <w:pPr>
              <w:ind w:right="-1"/>
              <w:jc w:val="center"/>
              <w:rPr>
                <w:sz w:val="26"/>
                <w:szCs w:val="26"/>
              </w:rPr>
            </w:pPr>
            <w:r w:rsidRPr="00876011">
              <w:rPr>
                <w:sz w:val="26"/>
                <w:szCs w:val="26"/>
              </w:rPr>
              <w:t xml:space="preserve">имя, отчество (если таковое имеется); дата рождения; место </w:t>
            </w:r>
            <w:r w:rsidR="00D850C2">
              <w:rPr>
                <w:sz w:val="26"/>
                <w:szCs w:val="26"/>
              </w:rPr>
              <w:t>жительства (адрес</w:t>
            </w:r>
            <w:r w:rsidRPr="00876011">
              <w:rPr>
                <w:sz w:val="26"/>
                <w:szCs w:val="26"/>
              </w:rPr>
              <w:br/>
              <w:t>______________________________________________________________________</w:t>
            </w:r>
            <w:r w:rsidR="00254B40">
              <w:rPr>
                <w:sz w:val="26"/>
                <w:szCs w:val="26"/>
              </w:rPr>
              <w:t>_</w:t>
            </w:r>
            <w:r w:rsidRPr="00876011">
              <w:rPr>
                <w:sz w:val="26"/>
                <w:szCs w:val="26"/>
              </w:rPr>
              <w:t xml:space="preserve"> регистрации); идентификационный номер; вид документа, </w:t>
            </w:r>
            <w:r w:rsidR="00D850C2">
              <w:rPr>
                <w:sz w:val="26"/>
                <w:szCs w:val="26"/>
              </w:rPr>
              <w:t xml:space="preserve">удостоверяющего </w:t>
            </w:r>
            <w:r w:rsidRPr="00876011">
              <w:rPr>
                <w:sz w:val="26"/>
                <w:szCs w:val="26"/>
              </w:rPr>
              <w:t>_____________________________________________________________________</w:t>
            </w:r>
            <w:r w:rsidR="00254B40">
              <w:rPr>
                <w:sz w:val="26"/>
                <w:szCs w:val="26"/>
              </w:rPr>
              <w:t>_</w:t>
            </w:r>
            <w:r w:rsidRPr="00876011">
              <w:rPr>
                <w:sz w:val="26"/>
                <w:szCs w:val="26"/>
              </w:rPr>
              <w:t xml:space="preserve">_ личность; серия; номер; дата выдачи; наименование </w:t>
            </w:r>
            <w:r w:rsidR="00D850C2">
              <w:rPr>
                <w:sz w:val="26"/>
                <w:szCs w:val="26"/>
              </w:rPr>
              <w:t>государственного органа,</w:t>
            </w:r>
          </w:p>
          <w:p w14:paraId="674E11D5" w14:textId="05338DB4" w:rsidR="00B85C46" w:rsidRPr="00876011" w:rsidRDefault="00B85C46" w:rsidP="00B85C46">
            <w:pPr>
              <w:ind w:right="-1"/>
              <w:jc w:val="center"/>
              <w:rPr>
                <w:sz w:val="26"/>
                <w:szCs w:val="26"/>
              </w:rPr>
            </w:pPr>
            <w:r w:rsidRPr="00876011">
              <w:rPr>
                <w:sz w:val="26"/>
                <w:szCs w:val="26"/>
              </w:rPr>
              <w:t>_____________________________________________________________________</w:t>
            </w:r>
            <w:r w:rsidR="00254B40">
              <w:rPr>
                <w:sz w:val="26"/>
                <w:szCs w:val="26"/>
              </w:rPr>
              <w:t>_</w:t>
            </w:r>
            <w:r w:rsidRPr="00876011">
              <w:rPr>
                <w:sz w:val="26"/>
                <w:szCs w:val="26"/>
              </w:rPr>
              <w:t xml:space="preserve">_ выдавшего документ; УНП (иной аналогичный номер); </w:t>
            </w:r>
            <w:r w:rsidR="00D850C2">
              <w:rPr>
                <w:sz w:val="26"/>
                <w:szCs w:val="26"/>
              </w:rPr>
              <w:t>регистрационный номер</w:t>
            </w:r>
          </w:p>
          <w:p w14:paraId="67106323" w14:textId="77777777" w:rsidR="00254B40" w:rsidRDefault="00B85C46" w:rsidP="00B85C46">
            <w:pPr>
              <w:ind w:right="-1"/>
              <w:jc w:val="center"/>
              <w:rPr>
                <w:sz w:val="26"/>
                <w:szCs w:val="26"/>
              </w:rPr>
            </w:pPr>
            <w:r w:rsidRPr="00876011">
              <w:rPr>
                <w:sz w:val="26"/>
                <w:szCs w:val="26"/>
              </w:rPr>
              <w:t>_____________________________________________________________________</w:t>
            </w:r>
            <w:r w:rsidR="00254B40">
              <w:rPr>
                <w:sz w:val="26"/>
                <w:szCs w:val="26"/>
              </w:rPr>
              <w:t>_</w:t>
            </w:r>
            <w:r w:rsidRPr="00876011">
              <w:rPr>
                <w:sz w:val="26"/>
                <w:szCs w:val="26"/>
              </w:rPr>
              <w:t>_</w:t>
            </w:r>
          </w:p>
          <w:p w14:paraId="390EF9B6" w14:textId="01AD0E76" w:rsidR="00B85C46" w:rsidRPr="00876011" w:rsidRDefault="00B85C46" w:rsidP="00B85C46">
            <w:pPr>
              <w:ind w:right="-1"/>
              <w:jc w:val="center"/>
              <w:rPr>
                <w:sz w:val="26"/>
                <w:szCs w:val="26"/>
              </w:rPr>
            </w:pPr>
            <w:r w:rsidRPr="00876011">
              <w:rPr>
                <w:sz w:val="26"/>
                <w:szCs w:val="26"/>
              </w:rPr>
              <w:t xml:space="preserve"> в Едином государственном регистре</w:t>
            </w:r>
            <w:r w:rsidR="00D850C2">
              <w:rPr>
                <w:sz w:val="26"/>
                <w:szCs w:val="26"/>
              </w:rPr>
              <w:t xml:space="preserve"> юридических лиц и индивидуальных</w:t>
            </w:r>
          </w:p>
          <w:p w14:paraId="0E8E9316" w14:textId="7D58D18F" w:rsidR="00B85C46" w:rsidRPr="00876011" w:rsidRDefault="00B85C46" w:rsidP="00B85C46">
            <w:pPr>
              <w:ind w:right="-1"/>
              <w:jc w:val="center"/>
              <w:rPr>
                <w:sz w:val="26"/>
                <w:szCs w:val="26"/>
              </w:rPr>
            </w:pPr>
            <w:r w:rsidRPr="00876011">
              <w:rPr>
                <w:sz w:val="26"/>
                <w:szCs w:val="26"/>
              </w:rPr>
              <w:t>____________________________________________________________________</w:t>
            </w:r>
            <w:r w:rsidR="00254B40">
              <w:rPr>
                <w:sz w:val="26"/>
                <w:szCs w:val="26"/>
              </w:rPr>
              <w:t>_</w:t>
            </w:r>
            <w:r w:rsidRPr="00876011">
              <w:rPr>
                <w:sz w:val="26"/>
                <w:szCs w:val="26"/>
              </w:rPr>
              <w:t xml:space="preserve">__ </w:t>
            </w:r>
            <w:r w:rsidR="00D850C2">
              <w:rPr>
                <w:sz w:val="26"/>
                <w:szCs w:val="26"/>
              </w:rPr>
              <w:t xml:space="preserve">предпринимателей; основной вид </w:t>
            </w:r>
            <w:r w:rsidRPr="00876011">
              <w:rPr>
                <w:sz w:val="26"/>
                <w:szCs w:val="26"/>
              </w:rPr>
              <w:t>деятельности (включая код</w:t>
            </w:r>
            <w:r w:rsidR="00D850C2">
              <w:rPr>
                <w:sz w:val="26"/>
                <w:szCs w:val="26"/>
              </w:rPr>
              <w:t xml:space="preserve"> вида деятельности</w:t>
            </w:r>
            <w:r w:rsidRPr="00876011">
              <w:rPr>
                <w:sz w:val="26"/>
                <w:szCs w:val="26"/>
              </w:rPr>
              <w:t xml:space="preserve"> </w:t>
            </w:r>
          </w:p>
          <w:p w14:paraId="4FB6166A" w14:textId="54E16DB3" w:rsidR="00B85C46" w:rsidRPr="00876011" w:rsidRDefault="00B85C46" w:rsidP="00B85C46">
            <w:pPr>
              <w:ind w:right="-1"/>
              <w:jc w:val="center"/>
              <w:rPr>
                <w:sz w:val="26"/>
                <w:szCs w:val="26"/>
              </w:rPr>
            </w:pPr>
            <w:r w:rsidRPr="00876011">
              <w:rPr>
                <w:sz w:val="26"/>
                <w:szCs w:val="26"/>
              </w:rPr>
              <w:t>____________________________________________________________________</w:t>
            </w:r>
            <w:r w:rsidR="00254B40">
              <w:rPr>
                <w:sz w:val="26"/>
                <w:szCs w:val="26"/>
              </w:rPr>
              <w:t>_</w:t>
            </w:r>
            <w:r w:rsidRPr="00876011">
              <w:rPr>
                <w:sz w:val="26"/>
                <w:szCs w:val="26"/>
              </w:rPr>
              <w:t xml:space="preserve">__ </w:t>
            </w:r>
            <w:r w:rsidR="00D850C2">
              <w:rPr>
                <w:sz w:val="26"/>
                <w:szCs w:val="26"/>
              </w:rPr>
              <w:t xml:space="preserve">по ОКЭД); номер телефона; адрес </w:t>
            </w:r>
            <w:r w:rsidRPr="00876011">
              <w:rPr>
                <w:sz w:val="26"/>
                <w:szCs w:val="26"/>
              </w:rPr>
              <w:t>электронной почты (при наличии))</w:t>
            </w:r>
          </w:p>
          <w:p w14:paraId="4C15757E" w14:textId="3DC528AC" w:rsidR="00B85C46" w:rsidRPr="00876011" w:rsidRDefault="00B85C46" w:rsidP="00B85C46">
            <w:pPr>
              <w:ind w:right="-1"/>
              <w:jc w:val="center"/>
              <w:rPr>
                <w:sz w:val="6"/>
                <w:szCs w:val="6"/>
              </w:rPr>
            </w:pPr>
          </w:p>
        </w:tc>
      </w:tr>
    </w:tbl>
    <w:p w14:paraId="27BCA800" w14:textId="26444A79" w:rsidR="00B85C46" w:rsidRPr="00876011" w:rsidRDefault="00B85C46" w:rsidP="00B85C46">
      <w:pPr>
        <w:ind w:right="-1"/>
        <w:jc w:val="both"/>
        <w:rPr>
          <w:sz w:val="30"/>
          <w:szCs w:val="30"/>
        </w:rPr>
      </w:pPr>
    </w:p>
    <w:tbl>
      <w:tblPr>
        <w:tblStyle w:val="af7"/>
        <w:tblW w:w="0" w:type="auto"/>
        <w:tblLook w:val="04A0" w:firstRow="1" w:lastRow="0" w:firstColumn="1" w:lastColumn="0" w:noHBand="0" w:noVBand="1"/>
      </w:tblPr>
      <w:tblGrid>
        <w:gridCol w:w="9576"/>
      </w:tblGrid>
      <w:tr w:rsidR="00C875A8" w:rsidRPr="00876011" w14:paraId="439E4BFE" w14:textId="77777777" w:rsidTr="003B04DB">
        <w:tc>
          <w:tcPr>
            <w:tcW w:w="9316" w:type="dxa"/>
          </w:tcPr>
          <w:p w14:paraId="20AFA9D5" w14:textId="77777777" w:rsidR="00C875A8" w:rsidRPr="00876011" w:rsidRDefault="00C875A8" w:rsidP="003B04DB">
            <w:pPr>
              <w:ind w:right="-1"/>
              <w:jc w:val="both"/>
              <w:rPr>
                <w:sz w:val="30"/>
                <w:szCs w:val="30"/>
              </w:rPr>
            </w:pPr>
            <w:r w:rsidRPr="00876011">
              <w:rPr>
                <w:b/>
                <w:sz w:val="30"/>
                <w:szCs w:val="30"/>
              </w:rPr>
              <w:t xml:space="preserve">Страхователь - юридическое лицо </w:t>
            </w:r>
            <w:r w:rsidRPr="00876011">
              <w:rPr>
                <w:sz w:val="30"/>
                <w:szCs w:val="30"/>
              </w:rPr>
              <w:t>_______________________________</w:t>
            </w:r>
          </w:p>
          <w:p w14:paraId="0E1316BD" w14:textId="77777777" w:rsidR="00C875A8" w:rsidRPr="00876011" w:rsidRDefault="00C875A8" w:rsidP="003B04DB">
            <w:pPr>
              <w:ind w:right="-1" w:firstLine="5103"/>
              <w:rPr>
                <w:sz w:val="26"/>
                <w:szCs w:val="26"/>
              </w:rPr>
            </w:pPr>
            <w:r w:rsidRPr="00876011">
              <w:rPr>
                <w:sz w:val="26"/>
                <w:szCs w:val="26"/>
              </w:rPr>
              <w:t xml:space="preserve">(полное наименование; УНП (иной </w:t>
            </w:r>
          </w:p>
          <w:p w14:paraId="0D5C19A5" w14:textId="77777777" w:rsidR="00C875A8" w:rsidRPr="00876011" w:rsidRDefault="00C875A8" w:rsidP="003B04DB">
            <w:pPr>
              <w:ind w:right="-1"/>
              <w:rPr>
                <w:sz w:val="30"/>
                <w:szCs w:val="30"/>
              </w:rPr>
            </w:pPr>
            <w:r w:rsidRPr="00876011">
              <w:rPr>
                <w:sz w:val="30"/>
                <w:szCs w:val="30"/>
              </w:rPr>
              <w:t>______________________________________________________________</w:t>
            </w:r>
          </w:p>
          <w:p w14:paraId="21507F46" w14:textId="7B5289D0" w:rsidR="00C875A8" w:rsidRPr="00876011" w:rsidRDefault="00C875A8" w:rsidP="003B04DB">
            <w:pPr>
              <w:ind w:right="-1"/>
              <w:jc w:val="center"/>
              <w:rPr>
                <w:sz w:val="26"/>
                <w:szCs w:val="26"/>
              </w:rPr>
            </w:pPr>
            <w:r w:rsidRPr="00876011">
              <w:rPr>
                <w:sz w:val="26"/>
                <w:szCs w:val="26"/>
              </w:rPr>
              <w:t xml:space="preserve">аналогичный номер); адрес места нахождения; регистрационный номер в Едином </w:t>
            </w:r>
            <w:r w:rsidRPr="00876011">
              <w:rPr>
                <w:sz w:val="26"/>
                <w:szCs w:val="26"/>
              </w:rPr>
              <w:br/>
              <w:t>________________________________________________________________________ государственном регистре</w:t>
            </w:r>
            <w:r w:rsidR="00B8330F">
              <w:rPr>
                <w:sz w:val="26"/>
                <w:szCs w:val="26"/>
              </w:rPr>
              <w:t xml:space="preserve"> юридических лиц и индивидуальных предпринимателей</w:t>
            </w:r>
            <w:r w:rsidRPr="00876011">
              <w:rPr>
                <w:sz w:val="26"/>
                <w:szCs w:val="26"/>
              </w:rPr>
              <w:t xml:space="preserve">; ________________________________________________________________________ </w:t>
            </w:r>
            <w:r w:rsidR="00B8330F" w:rsidRPr="00876011">
              <w:rPr>
                <w:sz w:val="26"/>
                <w:szCs w:val="26"/>
              </w:rPr>
              <w:t xml:space="preserve">основной вид деятельности (включая код вида </w:t>
            </w:r>
            <w:r w:rsidRPr="00876011">
              <w:rPr>
                <w:sz w:val="26"/>
                <w:szCs w:val="26"/>
              </w:rPr>
              <w:t xml:space="preserve">деятельности по ОКЭД); банковские </w:t>
            </w:r>
          </w:p>
          <w:p w14:paraId="391FADC8" w14:textId="1776F4D5" w:rsidR="00B8330F" w:rsidRDefault="00C875A8" w:rsidP="003B04DB">
            <w:pPr>
              <w:ind w:right="-1"/>
              <w:jc w:val="center"/>
              <w:rPr>
                <w:sz w:val="26"/>
                <w:szCs w:val="26"/>
              </w:rPr>
            </w:pPr>
            <w:r w:rsidRPr="00876011">
              <w:rPr>
                <w:sz w:val="26"/>
                <w:szCs w:val="26"/>
              </w:rPr>
              <w:t>________________________________________________________________________</w:t>
            </w:r>
            <w:r w:rsidR="00B8330F" w:rsidRPr="00876011">
              <w:rPr>
                <w:sz w:val="26"/>
                <w:szCs w:val="26"/>
              </w:rPr>
              <w:t xml:space="preserve"> реквизиты; номер телефона; адрес </w:t>
            </w:r>
            <w:r w:rsidRPr="00876011">
              <w:rPr>
                <w:sz w:val="26"/>
                <w:szCs w:val="26"/>
              </w:rPr>
              <w:t xml:space="preserve">электронной почты (при наличии); </w:t>
            </w:r>
          </w:p>
          <w:p w14:paraId="75503F20" w14:textId="27966380" w:rsidR="00B8330F" w:rsidRDefault="00B8330F" w:rsidP="003B04DB">
            <w:pPr>
              <w:ind w:right="-1"/>
              <w:jc w:val="center"/>
              <w:rPr>
                <w:sz w:val="26"/>
                <w:szCs w:val="26"/>
              </w:rPr>
            </w:pPr>
            <w:r>
              <w:rPr>
                <w:sz w:val="26"/>
                <w:szCs w:val="26"/>
              </w:rPr>
              <w:lastRenderedPageBreak/>
              <w:t>________________________________________________________________________</w:t>
            </w:r>
          </w:p>
          <w:p w14:paraId="282F59FA" w14:textId="401A75A3" w:rsidR="00C875A8" w:rsidRPr="00876011" w:rsidRDefault="00B8330F" w:rsidP="003B04DB">
            <w:pPr>
              <w:ind w:right="-1"/>
              <w:jc w:val="center"/>
              <w:rPr>
                <w:sz w:val="26"/>
                <w:szCs w:val="26"/>
              </w:rPr>
            </w:pPr>
            <w:r>
              <w:rPr>
                <w:sz w:val="26"/>
                <w:szCs w:val="26"/>
              </w:rPr>
              <w:t>контактное</w:t>
            </w:r>
            <w:r w:rsidR="00C875A8" w:rsidRPr="00876011">
              <w:rPr>
                <w:sz w:val="26"/>
                <w:szCs w:val="26"/>
              </w:rPr>
              <w:t xml:space="preserve"> лицо)</w:t>
            </w:r>
          </w:p>
          <w:p w14:paraId="3B9B927A" w14:textId="77777777" w:rsidR="00C875A8" w:rsidRPr="00876011" w:rsidRDefault="00C875A8" w:rsidP="003B04DB">
            <w:pPr>
              <w:ind w:right="-1"/>
              <w:jc w:val="center"/>
              <w:rPr>
                <w:sz w:val="26"/>
                <w:szCs w:val="26"/>
              </w:rPr>
            </w:pPr>
          </w:p>
          <w:p w14:paraId="5A4F372C" w14:textId="6F1810A1" w:rsidR="00C875A8" w:rsidRPr="00876011" w:rsidRDefault="00C875A8" w:rsidP="003B04DB">
            <w:pPr>
              <w:ind w:right="-1"/>
              <w:jc w:val="both"/>
              <w:rPr>
                <w:sz w:val="30"/>
                <w:szCs w:val="30"/>
              </w:rPr>
            </w:pPr>
            <w:r w:rsidRPr="00876011">
              <w:rPr>
                <w:sz w:val="30"/>
                <w:szCs w:val="30"/>
              </w:rPr>
              <w:t>В случае, когда юридическое лицо - страхователь было создано путем реорганизации существовавшего ранее юридического лица, указать дополнительно следующие сведения до реорганизации: полное наименование; регистрационный номер в Едином государственном регистре</w:t>
            </w:r>
            <w:r w:rsidR="00B8330F">
              <w:rPr>
                <w:sz w:val="30"/>
                <w:szCs w:val="30"/>
              </w:rPr>
              <w:t xml:space="preserve"> юридических лиц и индивидуальных предпринимателей</w:t>
            </w:r>
            <w:r w:rsidRPr="00876011">
              <w:rPr>
                <w:sz w:val="30"/>
                <w:szCs w:val="30"/>
              </w:rPr>
              <w:t>; УНП; форма реорганизации; дата реорганизации.</w:t>
            </w:r>
          </w:p>
          <w:p w14:paraId="2C047F8F" w14:textId="77777777" w:rsidR="00C875A8" w:rsidRPr="00876011" w:rsidRDefault="00C875A8" w:rsidP="003B04DB">
            <w:pPr>
              <w:ind w:right="-1"/>
              <w:jc w:val="both"/>
              <w:rPr>
                <w:sz w:val="6"/>
                <w:szCs w:val="6"/>
              </w:rPr>
            </w:pPr>
          </w:p>
        </w:tc>
      </w:tr>
    </w:tbl>
    <w:p w14:paraId="24E9DCAD" w14:textId="77777777" w:rsidR="00C875A8" w:rsidRPr="00876011" w:rsidRDefault="00C875A8" w:rsidP="00B85C46">
      <w:pPr>
        <w:ind w:right="-1"/>
        <w:jc w:val="both"/>
        <w:rPr>
          <w:sz w:val="30"/>
          <w:szCs w:val="30"/>
        </w:rPr>
      </w:pPr>
    </w:p>
    <w:p w14:paraId="0B84C869" w14:textId="3E8F7AB3" w:rsidR="002630B2" w:rsidRDefault="00B85C46" w:rsidP="00AF1CE1">
      <w:pPr>
        <w:ind w:right="-1"/>
        <w:jc w:val="both"/>
        <w:rPr>
          <w:sz w:val="30"/>
          <w:szCs w:val="30"/>
        </w:rPr>
      </w:pPr>
      <w:r w:rsidRPr="00876011">
        <w:rPr>
          <w:sz w:val="30"/>
          <w:szCs w:val="30"/>
        </w:rPr>
        <w:t>просит заключить на условиях Правил страхования «Белэксимгарант» №6</w:t>
      </w:r>
      <w:r w:rsidR="00AF1CE1">
        <w:rPr>
          <w:sz w:val="30"/>
          <w:szCs w:val="30"/>
        </w:rPr>
        <w:t>9</w:t>
      </w:r>
      <w:r w:rsidRPr="00876011">
        <w:rPr>
          <w:sz w:val="30"/>
          <w:szCs w:val="30"/>
        </w:rPr>
        <w:t xml:space="preserve"> договор добровольного страхования </w:t>
      </w:r>
      <w:r w:rsidR="00AF1CE1">
        <w:rPr>
          <w:sz w:val="30"/>
          <w:szCs w:val="30"/>
        </w:rPr>
        <w:t xml:space="preserve">ответственности за неисполнение либо ненадлежащее исполнение гарантийных обязательств по договору строительного подряда </w:t>
      </w:r>
    </w:p>
    <w:p w14:paraId="216309F5" w14:textId="54B2378D" w:rsidR="006B693F" w:rsidRDefault="006B693F" w:rsidP="00AF1CE1">
      <w:pPr>
        <w:ind w:right="-1"/>
        <w:jc w:val="both"/>
        <w:rPr>
          <w:sz w:val="30"/>
          <w:szCs w:val="30"/>
        </w:rPr>
      </w:pPr>
    </w:p>
    <w:p w14:paraId="5409F769" w14:textId="5A94DC4D" w:rsidR="006B693F" w:rsidRDefault="006B693F" w:rsidP="00AF1CE1">
      <w:pPr>
        <w:ind w:right="-1"/>
        <w:jc w:val="both"/>
        <w:rPr>
          <w:sz w:val="30"/>
          <w:szCs w:val="30"/>
        </w:rPr>
      </w:pPr>
      <w:r>
        <w:rPr>
          <w:sz w:val="30"/>
          <w:szCs w:val="30"/>
        </w:rPr>
        <w:t>Описание объекта строительства____________________________________</w:t>
      </w:r>
    </w:p>
    <w:p w14:paraId="07F6981F" w14:textId="77777777" w:rsidR="006B693F" w:rsidRDefault="006B693F" w:rsidP="00AF1CE1">
      <w:pPr>
        <w:ind w:right="-1"/>
        <w:jc w:val="both"/>
        <w:rPr>
          <w:sz w:val="30"/>
          <w:szCs w:val="30"/>
        </w:rPr>
      </w:pPr>
      <w:r>
        <w:rPr>
          <w:sz w:val="30"/>
          <w:szCs w:val="30"/>
        </w:rPr>
        <w:t>________________________________________________________________________________________________________________________________________________________________________________________________</w:t>
      </w:r>
    </w:p>
    <w:p w14:paraId="1BD4561C" w14:textId="3142B9CF" w:rsidR="006B693F" w:rsidRDefault="006B693F" w:rsidP="00AF1CE1">
      <w:pPr>
        <w:ind w:right="-1"/>
        <w:jc w:val="both"/>
        <w:rPr>
          <w:sz w:val="30"/>
          <w:szCs w:val="30"/>
        </w:rPr>
      </w:pPr>
      <w:r>
        <w:rPr>
          <w:sz w:val="30"/>
          <w:szCs w:val="30"/>
        </w:rPr>
        <w:t>Договор строительного подряда_____________________________________</w:t>
      </w:r>
    </w:p>
    <w:p w14:paraId="65375E91" w14:textId="0C65DB78" w:rsidR="006B693F" w:rsidRDefault="006B693F" w:rsidP="00AF1CE1">
      <w:pPr>
        <w:ind w:right="-1"/>
        <w:jc w:val="both"/>
        <w:rPr>
          <w:sz w:val="30"/>
          <w:szCs w:val="30"/>
        </w:rPr>
      </w:pPr>
      <w:r>
        <w:rPr>
          <w:sz w:val="30"/>
          <w:szCs w:val="30"/>
        </w:rPr>
        <w:t>________________________________________________________________</w:t>
      </w:r>
    </w:p>
    <w:p w14:paraId="6A4B60D1" w14:textId="6C3DFEED" w:rsidR="006B693F" w:rsidRDefault="006B693F" w:rsidP="00AF1CE1">
      <w:pPr>
        <w:ind w:right="-1"/>
        <w:jc w:val="both"/>
        <w:rPr>
          <w:sz w:val="30"/>
          <w:szCs w:val="30"/>
        </w:rPr>
      </w:pPr>
      <w:r>
        <w:rPr>
          <w:sz w:val="30"/>
          <w:szCs w:val="30"/>
        </w:rPr>
        <w:t>Заказчик/застройщик______________________________________________</w:t>
      </w:r>
    </w:p>
    <w:p w14:paraId="2169C189" w14:textId="5BED3374" w:rsidR="006B693F" w:rsidRDefault="006B693F" w:rsidP="00AF1CE1">
      <w:pPr>
        <w:ind w:right="-1"/>
        <w:jc w:val="both"/>
        <w:rPr>
          <w:sz w:val="30"/>
          <w:szCs w:val="30"/>
        </w:rPr>
      </w:pPr>
      <w:r>
        <w:rPr>
          <w:sz w:val="30"/>
          <w:szCs w:val="30"/>
        </w:rPr>
        <w:t>________________________________________________________________</w:t>
      </w:r>
    </w:p>
    <w:p w14:paraId="414780CF" w14:textId="4F975495" w:rsidR="006B693F" w:rsidRDefault="006B693F" w:rsidP="00AF1CE1">
      <w:pPr>
        <w:ind w:right="-1"/>
        <w:jc w:val="both"/>
        <w:rPr>
          <w:sz w:val="30"/>
          <w:szCs w:val="30"/>
        </w:rPr>
      </w:pPr>
      <w:r>
        <w:rPr>
          <w:sz w:val="30"/>
          <w:szCs w:val="30"/>
        </w:rPr>
        <w:t>Срок ввода объекта строительства в эксплуатацию_____________________</w:t>
      </w:r>
    </w:p>
    <w:p w14:paraId="7B94B93C" w14:textId="449CFA12" w:rsidR="006B693F" w:rsidRDefault="006B693F" w:rsidP="00AF1CE1">
      <w:pPr>
        <w:ind w:right="-1"/>
        <w:jc w:val="both"/>
        <w:rPr>
          <w:sz w:val="30"/>
          <w:szCs w:val="30"/>
        </w:rPr>
      </w:pPr>
      <w:r>
        <w:rPr>
          <w:sz w:val="30"/>
          <w:szCs w:val="30"/>
        </w:rPr>
        <w:t>________________________________________________________________</w:t>
      </w:r>
    </w:p>
    <w:p w14:paraId="55325370" w14:textId="75BDF881" w:rsidR="006B693F" w:rsidRDefault="006B693F" w:rsidP="00AF1CE1">
      <w:pPr>
        <w:ind w:right="-1"/>
        <w:jc w:val="both"/>
        <w:rPr>
          <w:sz w:val="30"/>
          <w:szCs w:val="30"/>
        </w:rPr>
      </w:pPr>
      <w:r>
        <w:rPr>
          <w:sz w:val="30"/>
          <w:szCs w:val="30"/>
        </w:rPr>
        <w:t>Длительность гарантийного периода_________________________________</w:t>
      </w:r>
    </w:p>
    <w:p w14:paraId="13F36115" w14:textId="5539E0F3" w:rsidR="006B693F" w:rsidRDefault="006B693F" w:rsidP="00AF1CE1">
      <w:pPr>
        <w:ind w:right="-1"/>
        <w:jc w:val="both"/>
        <w:rPr>
          <w:sz w:val="30"/>
          <w:szCs w:val="30"/>
        </w:rPr>
      </w:pPr>
      <w:r>
        <w:rPr>
          <w:sz w:val="30"/>
          <w:szCs w:val="30"/>
        </w:rPr>
        <w:t>________________________________________________________________</w:t>
      </w:r>
    </w:p>
    <w:p w14:paraId="2877AA1D" w14:textId="232F42A3" w:rsidR="006B693F" w:rsidRDefault="006B693F" w:rsidP="00AF1CE1">
      <w:pPr>
        <w:ind w:right="-1"/>
        <w:jc w:val="both"/>
        <w:rPr>
          <w:sz w:val="30"/>
          <w:szCs w:val="30"/>
        </w:rPr>
      </w:pPr>
      <w:r>
        <w:rPr>
          <w:sz w:val="30"/>
          <w:szCs w:val="30"/>
        </w:rPr>
        <w:t>Иные сведения___________________________________________________</w:t>
      </w:r>
    </w:p>
    <w:p w14:paraId="671C1C30" w14:textId="79888DBC" w:rsidR="006B693F" w:rsidRDefault="006B693F" w:rsidP="00AF1CE1">
      <w:pPr>
        <w:ind w:right="-1"/>
        <w:jc w:val="both"/>
        <w:rPr>
          <w:sz w:val="30"/>
          <w:szCs w:val="30"/>
        </w:rPr>
      </w:pPr>
      <w:r>
        <w:rPr>
          <w:sz w:val="30"/>
          <w:szCs w:val="30"/>
        </w:rPr>
        <w:t>________________________________________________________________________________________________________________________________</w:t>
      </w:r>
    </w:p>
    <w:p w14:paraId="06B25E29" w14:textId="77777777" w:rsidR="006B693F" w:rsidRPr="006B693F" w:rsidRDefault="006B693F" w:rsidP="00AF1CE1">
      <w:pPr>
        <w:ind w:right="-1"/>
        <w:jc w:val="both"/>
        <w:rPr>
          <w:sz w:val="30"/>
          <w:szCs w:val="30"/>
        </w:rPr>
      </w:pPr>
    </w:p>
    <w:p w14:paraId="083F7398" w14:textId="034ADBF6" w:rsidR="000B4D70" w:rsidRPr="00876011" w:rsidRDefault="002630B2" w:rsidP="002630B2">
      <w:pPr>
        <w:jc w:val="both"/>
        <w:rPr>
          <w:sz w:val="30"/>
        </w:rPr>
      </w:pPr>
      <w:r w:rsidRPr="00876011">
        <w:rPr>
          <w:sz w:val="30"/>
        </w:rPr>
        <w:t xml:space="preserve">Срок действия договора страхования </w:t>
      </w:r>
      <w:r w:rsidR="000B4D70" w:rsidRPr="00876011">
        <w:rPr>
          <w:sz w:val="30"/>
        </w:rPr>
        <w:t>_</w:t>
      </w:r>
      <w:r w:rsidRPr="00876011">
        <w:rPr>
          <w:sz w:val="30"/>
        </w:rPr>
        <w:t>__</w:t>
      </w:r>
      <w:r w:rsidR="000B4D70" w:rsidRPr="00876011">
        <w:rPr>
          <w:sz w:val="30"/>
        </w:rPr>
        <w:t xml:space="preserve">_____________________________ </w:t>
      </w:r>
    </w:p>
    <w:p w14:paraId="3FF8962A" w14:textId="77EC9783" w:rsidR="002630B2" w:rsidRPr="00876011" w:rsidRDefault="002630B2" w:rsidP="002630B2">
      <w:pPr>
        <w:jc w:val="both"/>
        <w:rPr>
          <w:sz w:val="30"/>
        </w:rPr>
      </w:pPr>
      <w:r w:rsidRPr="00876011">
        <w:rPr>
          <w:sz w:val="30"/>
        </w:rPr>
        <w:t>с</w:t>
      </w:r>
      <w:r w:rsidR="000B4D70" w:rsidRPr="00876011">
        <w:rPr>
          <w:sz w:val="30"/>
        </w:rPr>
        <w:t xml:space="preserve"> «___» __</w:t>
      </w:r>
      <w:r w:rsidRPr="00876011">
        <w:rPr>
          <w:sz w:val="30"/>
        </w:rPr>
        <w:t>________</w:t>
      </w:r>
      <w:r w:rsidR="000B4D70" w:rsidRPr="00876011">
        <w:rPr>
          <w:sz w:val="30"/>
        </w:rPr>
        <w:t xml:space="preserve"> 20___ г.</w:t>
      </w:r>
      <w:r w:rsidRPr="00876011">
        <w:rPr>
          <w:sz w:val="30"/>
        </w:rPr>
        <w:t xml:space="preserve"> по </w:t>
      </w:r>
      <w:r w:rsidR="000B4D70" w:rsidRPr="00876011">
        <w:rPr>
          <w:sz w:val="30"/>
        </w:rPr>
        <w:t>«___» _</w:t>
      </w:r>
      <w:r w:rsidRPr="00876011">
        <w:rPr>
          <w:sz w:val="30"/>
        </w:rPr>
        <w:t>_________</w:t>
      </w:r>
      <w:r w:rsidR="000B4D70" w:rsidRPr="00876011">
        <w:rPr>
          <w:sz w:val="30"/>
        </w:rPr>
        <w:t xml:space="preserve"> 20___ г.</w:t>
      </w:r>
    </w:p>
    <w:p w14:paraId="3EA5A053" w14:textId="77777777" w:rsidR="002630B2" w:rsidRPr="00876011" w:rsidRDefault="002630B2" w:rsidP="002630B2">
      <w:pPr>
        <w:jc w:val="both"/>
        <w:rPr>
          <w:sz w:val="30"/>
        </w:rPr>
      </w:pPr>
    </w:p>
    <w:p w14:paraId="3C8E6475" w14:textId="220D6890" w:rsidR="002630B2" w:rsidRPr="00876011" w:rsidRDefault="006B693F" w:rsidP="002630B2">
      <w:pPr>
        <w:jc w:val="both"/>
        <w:rPr>
          <w:sz w:val="30"/>
          <w:szCs w:val="30"/>
        </w:rPr>
      </w:pPr>
      <w:r>
        <w:rPr>
          <w:sz w:val="30"/>
          <w:szCs w:val="30"/>
        </w:rPr>
        <w:t xml:space="preserve">Лимит ответственности </w:t>
      </w:r>
      <w:r w:rsidR="002630B2" w:rsidRPr="00876011">
        <w:rPr>
          <w:sz w:val="30"/>
          <w:szCs w:val="30"/>
        </w:rPr>
        <w:t>по договору</w:t>
      </w:r>
      <w:r w:rsidR="00A7439D" w:rsidRPr="00876011">
        <w:rPr>
          <w:sz w:val="30"/>
          <w:szCs w:val="30"/>
        </w:rPr>
        <w:t xml:space="preserve"> страхования</w:t>
      </w:r>
      <w:r>
        <w:rPr>
          <w:sz w:val="30"/>
          <w:szCs w:val="30"/>
        </w:rPr>
        <w:t>______________________</w:t>
      </w:r>
    </w:p>
    <w:p w14:paraId="4146A555" w14:textId="039DF224" w:rsidR="00C80595" w:rsidRDefault="00C80595" w:rsidP="002630B2">
      <w:pPr>
        <w:jc w:val="both"/>
        <w:rPr>
          <w:sz w:val="30"/>
          <w:szCs w:val="30"/>
        </w:rPr>
      </w:pPr>
      <w:r w:rsidRPr="00876011">
        <w:rPr>
          <w:sz w:val="30"/>
          <w:szCs w:val="30"/>
        </w:rPr>
        <w:t>________________________________________________________________</w:t>
      </w:r>
    </w:p>
    <w:p w14:paraId="5D5F02B4" w14:textId="7BA18A28" w:rsidR="0069506D" w:rsidRDefault="0069506D" w:rsidP="002630B2">
      <w:pPr>
        <w:jc w:val="both"/>
        <w:rPr>
          <w:sz w:val="30"/>
          <w:szCs w:val="30"/>
        </w:rPr>
      </w:pPr>
    </w:p>
    <w:p w14:paraId="7F3E29DF" w14:textId="5012705B" w:rsidR="0069506D" w:rsidRPr="00876011" w:rsidRDefault="0069506D" w:rsidP="002630B2">
      <w:pPr>
        <w:jc w:val="both"/>
        <w:rPr>
          <w:sz w:val="30"/>
          <w:szCs w:val="30"/>
        </w:rPr>
      </w:pPr>
      <w:r>
        <w:rPr>
          <w:sz w:val="30"/>
          <w:szCs w:val="30"/>
        </w:rPr>
        <w:t>Безусловная франшиза____________________________________________</w:t>
      </w:r>
    </w:p>
    <w:p w14:paraId="1F60DAF5" w14:textId="77777777" w:rsidR="00C80595" w:rsidRPr="00876011" w:rsidRDefault="00C80595" w:rsidP="002630B2">
      <w:pPr>
        <w:jc w:val="both"/>
        <w:rPr>
          <w:sz w:val="30"/>
          <w:szCs w:val="30"/>
        </w:rPr>
      </w:pPr>
    </w:p>
    <w:p w14:paraId="456AEFAE" w14:textId="6DF63118" w:rsidR="002630B2" w:rsidRPr="00876011" w:rsidRDefault="002630B2" w:rsidP="002630B2">
      <w:pPr>
        <w:jc w:val="both"/>
        <w:rPr>
          <w:sz w:val="30"/>
          <w:szCs w:val="30"/>
        </w:rPr>
      </w:pPr>
      <w:r w:rsidRPr="00876011">
        <w:rPr>
          <w:sz w:val="30"/>
          <w:szCs w:val="30"/>
        </w:rPr>
        <w:t>Порядок уплаты страхового взноса:</w:t>
      </w:r>
    </w:p>
    <w:p w14:paraId="5694DB5E" w14:textId="5EF3FCCB" w:rsidR="00C97DE0" w:rsidRDefault="00F25AE5" w:rsidP="002630B2">
      <w:pPr>
        <w:jc w:val="both"/>
        <w:rPr>
          <w:sz w:val="30"/>
          <w:szCs w:val="30"/>
        </w:rPr>
      </w:pPr>
      <w:r w:rsidRPr="00876011">
        <w:rPr>
          <w:noProof/>
          <w:sz w:val="30"/>
          <w:szCs w:val="30"/>
        </w:rPr>
        <mc:AlternateContent>
          <mc:Choice Requires="wps">
            <w:drawing>
              <wp:anchor distT="0" distB="0" distL="114300" distR="114300" simplePos="0" relativeHeight="251664384" behindDoc="0" locked="0" layoutInCell="0" allowOverlap="1" wp14:anchorId="0CEFB4A9" wp14:editId="40553D6D">
                <wp:simplePos x="0" y="0"/>
                <wp:positionH relativeFrom="column">
                  <wp:posOffset>1774825</wp:posOffset>
                </wp:positionH>
                <wp:positionV relativeFrom="paragraph">
                  <wp:posOffset>66421</wp:posOffset>
                </wp:positionV>
                <wp:extent cx="114300" cy="114935"/>
                <wp:effectExtent l="0" t="0" r="19050" b="1841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F37D8" id="Прямоугольник 6" o:spid="_x0000_s1026" style="position:absolute;margin-left:139.75pt;margin-top:5.25pt;width:9pt;height:9.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" o:allowincell="f"/>
            </w:pict>
          </mc:Fallback>
        </mc:AlternateContent>
      </w:r>
      <w:r w:rsidR="002630B2" w:rsidRPr="00876011">
        <w:rPr>
          <w:noProof/>
          <w:sz w:val="30"/>
          <w:szCs w:val="30"/>
        </w:rPr>
        <mc:AlternateContent>
          <mc:Choice Requires="wps">
            <w:drawing>
              <wp:anchor distT="0" distB="0" distL="114300" distR="114300" simplePos="0" relativeHeight="251663360" behindDoc="0" locked="0" layoutInCell="0" allowOverlap="1" wp14:anchorId="07F24A96" wp14:editId="75240B05">
                <wp:simplePos x="0" y="0"/>
                <wp:positionH relativeFrom="column">
                  <wp:posOffset>635</wp:posOffset>
                </wp:positionH>
                <wp:positionV relativeFrom="paragraph">
                  <wp:posOffset>61595</wp:posOffset>
                </wp:positionV>
                <wp:extent cx="113665" cy="113665"/>
                <wp:effectExtent l="0" t="0" r="19685" b="1968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3E8C4A" id="Прямоугольник 8" o:spid="_x0000_s1026" style="position:absolute;margin-left:.05pt;margin-top:4.85pt;width:8.95pt;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" o:allowincell="f"/>
            </w:pict>
          </mc:Fallback>
        </mc:AlternateContent>
      </w:r>
      <w:r w:rsidR="002630B2" w:rsidRPr="00876011">
        <w:rPr>
          <w:sz w:val="30"/>
          <w:szCs w:val="30"/>
        </w:rPr>
        <w:t xml:space="preserve">   </w:t>
      </w:r>
      <w:r w:rsidRPr="00876011">
        <w:rPr>
          <w:sz w:val="30"/>
          <w:szCs w:val="30"/>
        </w:rPr>
        <w:t xml:space="preserve"> </w:t>
      </w:r>
      <w:r w:rsidR="002630B2" w:rsidRPr="00876011">
        <w:rPr>
          <w:sz w:val="30"/>
          <w:szCs w:val="30"/>
        </w:rPr>
        <w:t xml:space="preserve">единовременно        </w:t>
      </w:r>
      <w:r w:rsidRPr="00876011">
        <w:rPr>
          <w:sz w:val="30"/>
          <w:szCs w:val="30"/>
        </w:rPr>
        <w:t xml:space="preserve">   </w:t>
      </w:r>
      <w:r w:rsidR="00C97DE0">
        <w:rPr>
          <w:sz w:val="30"/>
          <w:szCs w:val="30"/>
        </w:rPr>
        <w:t>иной</w:t>
      </w:r>
      <w:r w:rsidR="00556B86">
        <w:rPr>
          <w:sz w:val="30"/>
          <w:szCs w:val="30"/>
        </w:rPr>
        <w:t xml:space="preserve"> _______________________________________</w:t>
      </w:r>
    </w:p>
    <w:p w14:paraId="58F6E7F6" w14:textId="77777777" w:rsidR="00556B86" w:rsidRDefault="00556B86" w:rsidP="00C501BF">
      <w:pPr>
        <w:jc w:val="both"/>
        <w:rPr>
          <w:sz w:val="30"/>
          <w:szCs w:val="30"/>
        </w:rPr>
      </w:pPr>
    </w:p>
    <w:p w14:paraId="6290B9DD" w14:textId="70D2904E" w:rsidR="00C501BF" w:rsidRPr="00876011" w:rsidRDefault="00C501BF" w:rsidP="00C501BF">
      <w:pPr>
        <w:jc w:val="both"/>
        <w:rPr>
          <w:sz w:val="30"/>
          <w:szCs w:val="30"/>
        </w:rPr>
      </w:pPr>
      <w:r w:rsidRPr="00876011">
        <w:rPr>
          <w:sz w:val="30"/>
          <w:szCs w:val="30"/>
        </w:rPr>
        <w:lastRenderedPageBreak/>
        <w:t>Валюта уплаты страхового взноса __________________________________</w:t>
      </w:r>
    </w:p>
    <w:p w14:paraId="7905DEAE" w14:textId="1698252E" w:rsidR="002630B2" w:rsidRPr="00876011" w:rsidRDefault="002630B2" w:rsidP="002630B2">
      <w:pPr>
        <w:jc w:val="both"/>
        <w:rPr>
          <w:sz w:val="30"/>
          <w:szCs w:val="30"/>
        </w:rPr>
      </w:pPr>
    </w:p>
    <w:p w14:paraId="121B1CDE" w14:textId="77777777" w:rsidR="002630B2" w:rsidRPr="00876011" w:rsidRDefault="002630B2" w:rsidP="002630B2">
      <w:pPr>
        <w:jc w:val="both"/>
        <w:rPr>
          <w:sz w:val="30"/>
        </w:rPr>
      </w:pPr>
      <w:r w:rsidRPr="00876011">
        <w:rPr>
          <w:sz w:val="30"/>
        </w:rPr>
        <w:t xml:space="preserve">Застрахован ли данный риск в другой страховой организации: </w:t>
      </w:r>
    </w:p>
    <w:p w14:paraId="352F2134" w14:textId="77777777" w:rsidR="002630B2" w:rsidRPr="00876011" w:rsidRDefault="002630B2" w:rsidP="002630B2">
      <w:pPr>
        <w:jc w:val="both"/>
        <w:rPr>
          <w:sz w:val="30"/>
        </w:rPr>
      </w:pPr>
      <w:r w:rsidRPr="00876011">
        <w:rPr>
          <w:noProof/>
        </w:rPr>
        <mc:AlternateContent>
          <mc:Choice Requires="wps">
            <w:drawing>
              <wp:anchor distT="0" distB="0" distL="114300" distR="114300" simplePos="0" relativeHeight="251668480" behindDoc="0" locked="0" layoutInCell="0" allowOverlap="1" wp14:anchorId="3C169E10" wp14:editId="4ABAB0D1">
                <wp:simplePos x="0" y="0"/>
                <wp:positionH relativeFrom="column">
                  <wp:posOffset>29210</wp:posOffset>
                </wp:positionH>
                <wp:positionV relativeFrom="paragraph">
                  <wp:posOffset>74930</wp:posOffset>
                </wp:positionV>
                <wp:extent cx="114300" cy="114300"/>
                <wp:effectExtent l="0" t="0" r="1905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6F5AB1" id="Прямоугольник 10" o:spid="_x0000_s1026" style="position:absolute;margin-left:2.3pt;margin-top:5.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" o:allowincell="f"/>
            </w:pict>
          </mc:Fallback>
        </mc:AlternateContent>
      </w:r>
      <w:r w:rsidRPr="00876011">
        <w:rPr>
          <w:noProof/>
        </w:rPr>
        <mc:AlternateContent>
          <mc:Choice Requires="wps">
            <w:drawing>
              <wp:anchor distT="0" distB="0" distL="114300" distR="114300" simplePos="0" relativeHeight="251667456" behindDoc="0" locked="0" layoutInCell="0" allowOverlap="1" wp14:anchorId="771E1611" wp14:editId="584189B4">
                <wp:simplePos x="0" y="0"/>
                <wp:positionH relativeFrom="column">
                  <wp:posOffset>801094</wp:posOffset>
                </wp:positionH>
                <wp:positionV relativeFrom="paragraph">
                  <wp:posOffset>68414</wp:posOffset>
                </wp:positionV>
                <wp:extent cx="114300" cy="114300"/>
                <wp:effectExtent l="9525" t="5715" r="9525" b="133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6B3954" id="Прямоугольник 11" o:spid="_x0000_s1026" style="position:absolute;margin-left:63.1pt;margin-top:5.4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" o:allowincell="f"/>
            </w:pict>
          </mc:Fallback>
        </mc:AlternateContent>
      </w:r>
      <w:r w:rsidRPr="00876011">
        <w:rPr>
          <w:sz w:val="30"/>
        </w:rPr>
        <w:t xml:space="preserve">     да</w:t>
      </w:r>
      <w:r w:rsidRPr="00876011">
        <w:rPr>
          <w:sz w:val="30"/>
        </w:rPr>
        <w:tab/>
        <w:t xml:space="preserve">           нет</w:t>
      </w:r>
    </w:p>
    <w:p w14:paraId="2CA96844" w14:textId="77777777" w:rsidR="002630B2" w:rsidRPr="00876011" w:rsidRDefault="002630B2" w:rsidP="002630B2">
      <w:pPr>
        <w:jc w:val="both"/>
        <w:rPr>
          <w:sz w:val="30"/>
        </w:rPr>
      </w:pPr>
      <w:r w:rsidRPr="00876011">
        <w:rPr>
          <w:sz w:val="30"/>
        </w:rPr>
        <w:t>Если да, то в какой:_______________________________________________</w:t>
      </w:r>
    </w:p>
    <w:p w14:paraId="7A11B877" w14:textId="77777777" w:rsidR="002630B2" w:rsidRPr="00876011" w:rsidRDefault="002630B2" w:rsidP="002630B2">
      <w:pPr>
        <w:jc w:val="both"/>
        <w:rPr>
          <w:sz w:val="30"/>
        </w:rPr>
      </w:pPr>
      <w:r w:rsidRPr="00876011">
        <w:rPr>
          <w:sz w:val="30"/>
        </w:rPr>
        <w:t>________________________________________________________________</w:t>
      </w:r>
    </w:p>
    <w:p w14:paraId="14DE9D2D" w14:textId="77777777" w:rsidR="002630B2" w:rsidRPr="00876011" w:rsidRDefault="002630B2" w:rsidP="002630B2">
      <w:pPr>
        <w:jc w:val="both"/>
        <w:rPr>
          <w:sz w:val="30"/>
        </w:rPr>
      </w:pPr>
      <w:r w:rsidRPr="00876011">
        <w:rPr>
          <w:sz w:val="30"/>
        </w:rPr>
        <w:t>Укажите основные условия договора страхования _____________________</w:t>
      </w:r>
    </w:p>
    <w:p w14:paraId="3B408936" w14:textId="77777777" w:rsidR="002630B2" w:rsidRPr="00876011" w:rsidRDefault="002630B2" w:rsidP="002630B2">
      <w:pPr>
        <w:jc w:val="both"/>
        <w:rPr>
          <w:sz w:val="30"/>
        </w:rPr>
      </w:pPr>
      <w:r w:rsidRPr="00876011">
        <w:rPr>
          <w:sz w:val="30"/>
        </w:rPr>
        <w:t>________________________________________________________________</w:t>
      </w:r>
    </w:p>
    <w:p w14:paraId="35DCA97F" w14:textId="77777777" w:rsidR="002630B2" w:rsidRPr="00876011" w:rsidRDefault="002630B2" w:rsidP="002630B2">
      <w:pPr>
        <w:jc w:val="both"/>
        <w:rPr>
          <w:sz w:val="30"/>
        </w:rPr>
      </w:pPr>
      <w:r w:rsidRPr="00876011">
        <w:rPr>
          <w:sz w:val="30"/>
        </w:rPr>
        <w:t>________________________________________________________________</w:t>
      </w:r>
    </w:p>
    <w:p w14:paraId="7698CB2D" w14:textId="77777777" w:rsidR="00F7718B" w:rsidRPr="00876011" w:rsidRDefault="00F7718B" w:rsidP="00260204">
      <w:pPr>
        <w:pStyle w:val="24"/>
        <w:spacing w:after="0" w:line="240" w:lineRule="auto"/>
        <w:rPr>
          <w:sz w:val="30"/>
        </w:rPr>
      </w:pPr>
    </w:p>
    <w:p w14:paraId="4EF48780" w14:textId="43A83005" w:rsidR="00260204" w:rsidRPr="00876011" w:rsidRDefault="00260204" w:rsidP="00F7718B">
      <w:pPr>
        <w:pStyle w:val="24"/>
        <w:spacing w:after="0" w:line="240" w:lineRule="auto"/>
        <w:ind w:left="0"/>
        <w:rPr>
          <w:sz w:val="30"/>
        </w:rPr>
      </w:pPr>
      <w:r w:rsidRPr="00876011">
        <w:rPr>
          <w:sz w:val="30"/>
        </w:rPr>
        <w:t>Дополнительные сведения _________________________________________</w:t>
      </w:r>
    </w:p>
    <w:p w14:paraId="2647072F" w14:textId="64026D9A" w:rsidR="00260204" w:rsidRPr="00876011" w:rsidRDefault="00260204" w:rsidP="00F7718B">
      <w:pPr>
        <w:pStyle w:val="24"/>
        <w:spacing w:after="0" w:line="240" w:lineRule="auto"/>
        <w:ind w:left="0"/>
        <w:rPr>
          <w:sz w:val="30"/>
        </w:rPr>
      </w:pPr>
      <w:r w:rsidRPr="00876011">
        <w:rPr>
          <w:sz w:val="30"/>
        </w:rPr>
        <w:t>________________________________________________________________________________________________________________________________</w:t>
      </w:r>
    </w:p>
    <w:p w14:paraId="4EDC7A42" w14:textId="77777777" w:rsidR="00616D72" w:rsidRPr="00876011" w:rsidRDefault="00616D72" w:rsidP="00616D72">
      <w:pPr>
        <w:pStyle w:val="24"/>
        <w:spacing w:after="0" w:line="240" w:lineRule="auto"/>
        <w:ind w:left="0"/>
        <w:rPr>
          <w:sz w:val="30"/>
        </w:rPr>
      </w:pPr>
    </w:p>
    <w:p w14:paraId="4624066A" w14:textId="37EB3DA4" w:rsidR="00F7718B" w:rsidRPr="00876011" w:rsidRDefault="00F7718B" w:rsidP="00F7718B">
      <w:pPr>
        <w:pStyle w:val="24"/>
        <w:spacing w:after="0" w:line="240" w:lineRule="auto"/>
        <w:ind w:left="0"/>
        <w:rPr>
          <w:sz w:val="30"/>
        </w:rPr>
      </w:pPr>
      <w:r w:rsidRPr="00876011">
        <w:rPr>
          <w:sz w:val="30"/>
        </w:rPr>
        <w:t>Дата составления заявления «____» ________________ 20___г.</w:t>
      </w:r>
    </w:p>
    <w:p w14:paraId="6D5F2E8C" w14:textId="77777777" w:rsidR="002630B2" w:rsidRPr="00876011" w:rsidRDefault="002630B2" w:rsidP="00F7718B">
      <w:pPr>
        <w:pStyle w:val="31"/>
        <w:spacing w:after="0"/>
        <w:ind w:left="0"/>
        <w:rPr>
          <w:b/>
          <w:i/>
          <w:sz w:val="30"/>
          <w:highlight w:val="yellow"/>
        </w:rPr>
      </w:pPr>
    </w:p>
    <w:p w14:paraId="7789A0A6" w14:textId="77777777" w:rsidR="002630B2" w:rsidRPr="00876011" w:rsidRDefault="002630B2" w:rsidP="004207AA">
      <w:pPr>
        <w:jc w:val="both"/>
        <w:rPr>
          <w:b/>
          <w:i/>
          <w:sz w:val="30"/>
          <w:szCs w:val="30"/>
        </w:rPr>
      </w:pPr>
      <w:r w:rsidRPr="00876011">
        <w:rPr>
          <w:b/>
          <w:i/>
          <w:sz w:val="30"/>
          <w:szCs w:val="30"/>
        </w:rPr>
        <w:t>С Правилами страхования ознакомлен и согласен. Полноту и достоверность изложенных в настоящем заявлении сведений подтверждаю.</w:t>
      </w:r>
    </w:p>
    <w:p w14:paraId="75E500CE" w14:textId="36A187A8" w:rsidR="002630B2" w:rsidRPr="00876011" w:rsidRDefault="002630B2" w:rsidP="004207AA">
      <w:pPr>
        <w:pStyle w:val="31"/>
        <w:spacing w:after="0"/>
        <w:ind w:left="0"/>
        <w:jc w:val="both"/>
        <w:rPr>
          <w:b/>
          <w:i/>
          <w:sz w:val="30"/>
          <w:szCs w:val="30"/>
        </w:rPr>
      </w:pPr>
      <w:r w:rsidRPr="00876011">
        <w:rPr>
          <w:b/>
          <w:i/>
          <w:sz w:val="30"/>
          <w:szCs w:val="30"/>
        </w:rPr>
        <w:t>На передачу информации, содер</w:t>
      </w:r>
      <w:r w:rsidR="004207AA" w:rsidRPr="00876011">
        <w:rPr>
          <w:b/>
          <w:i/>
          <w:sz w:val="30"/>
          <w:szCs w:val="30"/>
        </w:rPr>
        <w:t>жащейся в настоящем заявлении и д</w:t>
      </w:r>
      <w:r w:rsidRPr="00876011">
        <w:rPr>
          <w:b/>
          <w:i/>
          <w:sz w:val="30"/>
          <w:szCs w:val="30"/>
        </w:rPr>
        <w:t>ругих представленных документах, для целей дальнейшего</w:t>
      </w:r>
      <w:r w:rsidR="004207AA" w:rsidRPr="00876011">
        <w:rPr>
          <w:b/>
          <w:i/>
          <w:sz w:val="30"/>
          <w:szCs w:val="30"/>
        </w:rPr>
        <w:t xml:space="preserve"> </w:t>
      </w:r>
      <w:r w:rsidRPr="00876011">
        <w:rPr>
          <w:b/>
          <w:i/>
          <w:sz w:val="30"/>
          <w:szCs w:val="30"/>
        </w:rPr>
        <w:t>перестрахования риска (в том числе за пределами Республики</w:t>
      </w:r>
      <w:r w:rsidR="004207AA" w:rsidRPr="00876011">
        <w:rPr>
          <w:b/>
          <w:i/>
          <w:sz w:val="30"/>
          <w:szCs w:val="30"/>
        </w:rPr>
        <w:t xml:space="preserve"> </w:t>
      </w:r>
      <w:r w:rsidRPr="00876011">
        <w:rPr>
          <w:b/>
          <w:i/>
          <w:sz w:val="30"/>
          <w:szCs w:val="30"/>
        </w:rPr>
        <w:t xml:space="preserve">Беларусь) по заключаемому договору страхования согласен. </w:t>
      </w:r>
    </w:p>
    <w:p w14:paraId="661DEA62" w14:textId="77777777" w:rsidR="004207AA" w:rsidRPr="00876011" w:rsidRDefault="004207AA" w:rsidP="002630B2">
      <w:pPr>
        <w:jc w:val="both"/>
        <w:rPr>
          <w:sz w:val="30"/>
        </w:rPr>
      </w:pPr>
    </w:p>
    <w:p w14:paraId="10D6FE46" w14:textId="458DA5C9" w:rsidR="002630B2" w:rsidRPr="00876011" w:rsidRDefault="002630B2" w:rsidP="002630B2">
      <w:pPr>
        <w:jc w:val="both"/>
        <w:rPr>
          <w:sz w:val="30"/>
        </w:rPr>
      </w:pPr>
      <w:r w:rsidRPr="00876011">
        <w:rPr>
          <w:sz w:val="30"/>
        </w:rPr>
        <w:t>Страхователь                       ______________          ___________________</w:t>
      </w:r>
    </w:p>
    <w:p w14:paraId="22E58272" w14:textId="33972215" w:rsidR="002630B2" w:rsidRPr="00876011" w:rsidRDefault="002630B2" w:rsidP="002630B2">
      <w:pPr>
        <w:pStyle w:val="af6"/>
        <w:tabs>
          <w:tab w:val="left" w:pos="4395"/>
          <w:tab w:val="left" w:pos="7938"/>
        </w:tabs>
        <w:rPr>
          <w:sz w:val="26"/>
          <w:szCs w:val="26"/>
        </w:rPr>
      </w:pPr>
      <w:r w:rsidRPr="00876011">
        <w:rPr>
          <w:sz w:val="20"/>
          <w:szCs w:val="20"/>
        </w:rPr>
        <w:t xml:space="preserve">                                    </w:t>
      </w:r>
      <w:r w:rsidR="00F7718B" w:rsidRPr="00876011">
        <w:rPr>
          <w:sz w:val="20"/>
          <w:szCs w:val="20"/>
        </w:rPr>
        <w:t xml:space="preserve">                                         </w:t>
      </w:r>
      <w:r w:rsidRPr="00876011">
        <w:rPr>
          <w:sz w:val="20"/>
          <w:szCs w:val="20"/>
        </w:rPr>
        <w:t xml:space="preserve"> </w:t>
      </w:r>
      <w:r w:rsidRPr="00876011">
        <w:rPr>
          <w:sz w:val="26"/>
          <w:szCs w:val="26"/>
        </w:rPr>
        <w:t>(подпись)                                    (ФИО)</w:t>
      </w:r>
    </w:p>
    <w:p w14:paraId="3A3BE431" w14:textId="2CB0D86A" w:rsidR="002630B2" w:rsidRPr="00876011" w:rsidRDefault="002630B2" w:rsidP="002630B2">
      <w:pPr>
        <w:pStyle w:val="af6"/>
        <w:rPr>
          <w:sz w:val="26"/>
          <w:szCs w:val="26"/>
        </w:rPr>
      </w:pPr>
      <w:r w:rsidRPr="00876011">
        <w:rPr>
          <w:sz w:val="20"/>
          <w:szCs w:val="20"/>
        </w:rPr>
        <w:tab/>
      </w:r>
      <w:r w:rsidRPr="00876011">
        <w:rPr>
          <w:sz w:val="26"/>
          <w:szCs w:val="26"/>
        </w:rPr>
        <w:tab/>
      </w:r>
      <w:r w:rsidRPr="00876011">
        <w:rPr>
          <w:sz w:val="26"/>
          <w:szCs w:val="26"/>
        </w:rPr>
        <w:tab/>
      </w:r>
      <w:r w:rsidRPr="00876011">
        <w:rPr>
          <w:sz w:val="26"/>
          <w:szCs w:val="26"/>
        </w:rPr>
        <w:tab/>
        <w:t xml:space="preserve">    </w:t>
      </w:r>
    </w:p>
    <w:p w14:paraId="26AE0D5C" w14:textId="77777777" w:rsidR="002630B2" w:rsidRPr="00876011" w:rsidRDefault="002630B2" w:rsidP="002630B2">
      <w:pPr>
        <w:jc w:val="both"/>
        <w:rPr>
          <w:sz w:val="30"/>
          <w:szCs w:val="30"/>
        </w:rPr>
      </w:pPr>
    </w:p>
    <w:p w14:paraId="0B156B00" w14:textId="77777777" w:rsidR="002630B2" w:rsidRPr="00876011" w:rsidRDefault="002630B2" w:rsidP="002630B2">
      <w:pPr>
        <w:ind w:right="-1"/>
        <w:jc w:val="center"/>
        <w:rPr>
          <w:b/>
          <w:sz w:val="30"/>
          <w:szCs w:val="30"/>
        </w:rPr>
      </w:pPr>
    </w:p>
    <w:p w14:paraId="4EDA4BCA" w14:textId="03283907" w:rsidR="002630B2" w:rsidRPr="00876011" w:rsidRDefault="002630B2" w:rsidP="001F7FEC">
      <w:pPr>
        <w:spacing w:after="160" w:line="259" w:lineRule="auto"/>
        <w:rPr>
          <w:sz w:val="30"/>
          <w:szCs w:val="30"/>
        </w:rPr>
      </w:pPr>
      <w:bookmarkStart w:id="0" w:name="_GoBack"/>
      <w:bookmarkEnd w:id="0"/>
    </w:p>
    <w:sectPr w:rsidR="002630B2" w:rsidRPr="00876011" w:rsidSect="00E1484B">
      <w:footerReference w:type="default" r:id="rId9"/>
      <w:pgSz w:w="11906" w:h="16838" w:code="9"/>
      <w:pgMar w:top="1134" w:right="567"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BC78" w16cex:dateUtc="2022-08-31T07:54:00Z"/>
  <w16cex:commentExtensible w16cex:durableId="26B9F178" w16cex:dateUtc="2022-08-31T11:40:00Z"/>
  <w16cex:commentExtensible w16cex:durableId="26B9E5E0" w16cex:dateUtc="2022-08-31T10:51:00Z"/>
  <w16cex:commentExtensible w16cex:durableId="26B9F102" w16cex:dateUtc="2022-08-31T11:38:00Z"/>
  <w16cex:commentExtensible w16cex:durableId="26B9F7D5" w16cex:dateUtc="2022-08-31T12:08:00Z"/>
  <w16cex:commentExtensible w16cex:durableId="26B9FA7B" w16cex:dateUtc="2022-08-31T12:19:00Z"/>
  <w16cex:commentExtensible w16cex:durableId="26B9FFAA" w16cex:dateUtc="2022-08-31T12:41:00Z"/>
  <w16cex:commentExtensible w16cex:durableId="26BA008F" w16cex:dateUtc="2022-08-31T12:45:00Z"/>
  <w16cex:commentExtensible w16cex:durableId="26BA0C14" w16cex:dateUtc="2022-08-31T13:34:00Z"/>
  <w16cex:commentExtensible w16cex:durableId="26BA1289" w16cex:dateUtc="2022-08-31T14:02:00Z"/>
  <w16cex:commentExtensible w16cex:durableId="26BC40F3" w16cex:dateUtc="2022-09-02T05:44:00Z"/>
  <w16cex:commentExtensible w16cex:durableId="26BC4108" w16cex:dateUtc="2022-09-02T05:44:00Z"/>
  <w16cex:commentExtensible w16cex:durableId="26BC41F9" w16cex:dateUtc="2022-09-02T05:48:00Z"/>
  <w16cex:commentExtensible w16cex:durableId="26B8BFD8" w16cex:dateUtc="2022-08-30T13:56:00Z"/>
  <w16cex:commentExtensible w16cex:durableId="26B8BF67" w16cex:dateUtc="2022-08-30T13:55:00Z"/>
  <w16cex:commentExtensible w16cex:durableId="26B8BF03" w16cex:dateUtc="2022-08-30T13:53:00Z"/>
  <w16cex:commentExtensible w16cex:durableId="26BC4160" w16cex:dateUtc="2022-09-02T05:46:00Z"/>
  <w16cex:commentExtensible w16cex:durableId="26BC4177" w16cex:dateUtc="2022-09-02T05:46:00Z"/>
  <w16cex:commentExtensible w16cex:durableId="26BC417F" w16cex:dateUtc="2022-09-02T0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0E1BD5" w16cid:durableId="26B8B521"/>
  <w16cid:commentId w16cid:paraId="4CE667DD" w16cid:durableId="26B9BC78"/>
  <w16cid:commentId w16cid:paraId="7926B2CE" w16cid:durableId="26B8B522"/>
  <w16cid:commentId w16cid:paraId="6FC1EC78" w16cid:durableId="26B9F178"/>
  <w16cid:commentId w16cid:paraId="011ABC98" w16cid:durableId="26B8B523"/>
  <w16cid:commentId w16cid:paraId="4EEA6594" w16cid:durableId="26B9E5E0"/>
  <w16cid:commentId w16cid:paraId="39C7A265" w16cid:durableId="26B8B524"/>
  <w16cid:commentId w16cid:paraId="364A788A" w16cid:durableId="26B9F102"/>
  <w16cid:commentId w16cid:paraId="7F6A50AD" w16cid:durableId="26B9F7D5"/>
  <w16cid:commentId w16cid:paraId="2EC5D19A" w16cid:durableId="26B8B525"/>
  <w16cid:commentId w16cid:paraId="396F8DD0" w16cid:durableId="26B9FA7B"/>
  <w16cid:commentId w16cid:paraId="16E58639" w16cid:durableId="26B8B526"/>
  <w16cid:commentId w16cid:paraId="4D2D4430" w16cid:durableId="26B9FFAA"/>
  <w16cid:commentId w16cid:paraId="76979336" w16cid:durableId="26B8B527"/>
  <w16cid:commentId w16cid:paraId="24257E5A" w16cid:durableId="26BA008F"/>
  <w16cid:commentId w16cid:paraId="513D92B8" w16cid:durableId="26BA0C14"/>
  <w16cid:commentId w16cid:paraId="1DCE47AE" w16cid:durableId="26BA1289"/>
  <w16cid:commentId w16cid:paraId="7420EEB8" w16cid:durableId="26B8B528"/>
  <w16cid:commentId w16cid:paraId="3CB0D1FC" w16cid:durableId="26BC40F3"/>
  <w16cid:commentId w16cid:paraId="7BEA60AB" w16cid:durableId="26B8B529"/>
  <w16cid:commentId w16cid:paraId="50744972" w16cid:durableId="26BC4108"/>
  <w16cid:commentId w16cid:paraId="6C12031A" w16cid:durableId="26BC41F9"/>
  <w16cid:commentId w16cid:paraId="4E3C2791" w16cid:durableId="26B8B52A"/>
  <w16cid:commentId w16cid:paraId="25331ED4" w16cid:durableId="26B8BFD8"/>
  <w16cid:commentId w16cid:paraId="33830689" w16cid:durableId="26B8B52B"/>
  <w16cid:commentId w16cid:paraId="7395CDB4" w16cid:durableId="26B8BF67"/>
  <w16cid:commentId w16cid:paraId="69324D74" w16cid:durableId="26B8B52C"/>
  <w16cid:commentId w16cid:paraId="5C3290A8" w16cid:durableId="26B8BF03"/>
  <w16cid:commentId w16cid:paraId="2EB197D7" w16cid:durableId="26B8B52D"/>
  <w16cid:commentId w16cid:paraId="2506B845" w16cid:durableId="26BC4160"/>
  <w16cid:commentId w16cid:paraId="039CD9CD" w16cid:durableId="26BC4177"/>
  <w16cid:commentId w16cid:paraId="5D4171B7" w16cid:durableId="26BC41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228A9" w14:textId="77777777" w:rsidR="00021665" w:rsidRDefault="00021665" w:rsidP="003B626A">
      <w:r>
        <w:separator/>
      </w:r>
    </w:p>
  </w:endnote>
  <w:endnote w:type="continuationSeparator" w:id="0">
    <w:p w14:paraId="1500006F" w14:textId="77777777" w:rsidR="00021665" w:rsidRDefault="00021665" w:rsidP="003B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210535"/>
      <w:docPartObj>
        <w:docPartGallery w:val="Page Numbers (Bottom of Page)"/>
        <w:docPartUnique/>
      </w:docPartObj>
    </w:sdtPr>
    <w:sdtEndPr>
      <w:rPr>
        <w:sz w:val="30"/>
        <w:szCs w:val="30"/>
      </w:rPr>
    </w:sdtEndPr>
    <w:sdtContent>
      <w:p w14:paraId="6E1EC744" w14:textId="28C8E2D2" w:rsidR="00D14874" w:rsidRPr="003B626A" w:rsidRDefault="00D14874" w:rsidP="003B626A">
        <w:pPr>
          <w:pStyle w:val="ad"/>
          <w:jc w:val="right"/>
          <w:rPr>
            <w:sz w:val="30"/>
            <w:szCs w:val="30"/>
          </w:rPr>
        </w:pPr>
        <w:r w:rsidRPr="003B626A">
          <w:rPr>
            <w:sz w:val="30"/>
            <w:szCs w:val="30"/>
          </w:rPr>
          <w:fldChar w:fldCharType="begin"/>
        </w:r>
        <w:r w:rsidRPr="003B626A">
          <w:rPr>
            <w:sz w:val="30"/>
            <w:szCs w:val="30"/>
          </w:rPr>
          <w:instrText>PAGE   \* MERGEFORMAT</w:instrText>
        </w:r>
        <w:r w:rsidRPr="003B626A">
          <w:rPr>
            <w:sz w:val="30"/>
            <w:szCs w:val="30"/>
          </w:rPr>
          <w:fldChar w:fldCharType="separate"/>
        </w:r>
        <w:r w:rsidR="001F7FEC">
          <w:rPr>
            <w:noProof/>
            <w:sz w:val="30"/>
            <w:szCs w:val="30"/>
          </w:rPr>
          <w:t>16</w:t>
        </w:r>
        <w:r w:rsidRPr="003B626A">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C0E96" w14:textId="77777777" w:rsidR="00021665" w:rsidRDefault="00021665" w:rsidP="003B626A">
      <w:r>
        <w:separator/>
      </w:r>
    </w:p>
  </w:footnote>
  <w:footnote w:type="continuationSeparator" w:id="0">
    <w:p w14:paraId="54D519DC" w14:textId="77777777" w:rsidR="00021665" w:rsidRDefault="00021665" w:rsidP="003B6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695"/>
    <w:multiLevelType w:val="hybridMultilevel"/>
    <w:tmpl w:val="5B44C40E"/>
    <w:lvl w:ilvl="0" w:tplc="F8D22802">
      <w:start w:val="1"/>
      <w:numFmt w:val="upperRoman"/>
      <w:lvlText w:val="%1."/>
      <w:lvlJc w:val="left"/>
      <w:pPr>
        <w:ind w:left="3345" w:hanging="267"/>
        <w:jc w:val="right"/>
      </w:pPr>
      <w:rPr>
        <w:rFonts w:ascii="Times New Roman" w:eastAsia="Times New Roman" w:hAnsi="Times New Roman" w:cs="Times New Roman" w:hint="default"/>
        <w:b/>
        <w:bCs/>
        <w:i w:val="0"/>
        <w:iCs w:val="0"/>
        <w:w w:val="99"/>
        <w:sz w:val="30"/>
        <w:szCs w:val="30"/>
        <w:lang w:val="ru-RU" w:eastAsia="en-US" w:bidi="ar-SA"/>
      </w:rPr>
    </w:lvl>
    <w:lvl w:ilvl="1" w:tplc="5FA0016E">
      <w:start w:val="1"/>
      <w:numFmt w:val="decimal"/>
      <w:lvlText w:val="%2."/>
      <w:lvlJc w:val="left"/>
      <w:pPr>
        <w:ind w:left="3745" w:hanging="300"/>
        <w:jc w:val="right"/>
      </w:pPr>
      <w:rPr>
        <w:rFonts w:ascii="Times New Roman" w:eastAsia="Times New Roman" w:hAnsi="Times New Roman" w:cs="Times New Roman" w:hint="default"/>
        <w:b/>
        <w:bCs/>
        <w:i w:val="0"/>
        <w:iCs w:val="0"/>
        <w:w w:val="100"/>
        <w:sz w:val="30"/>
        <w:szCs w:val="30"/>
        <w:lang w:val="ru-RU" w:eastAsia="en-US" w:bidi="ar-SA"/>
      </w:rPr>
    </w:lvl>
    <w:lvl w:ilvl="2" w:tplc="2DC8C7B6">
      <w:numFmt w:val="bullet"/>
      <w:lvlText w:val="•"/>
      <w:lvlJc w:val="left"/>
      <w:pPr>
        <w:ind w:left="4400" w:hanging="300"/>
      </w:pPr>
      <w:rPr>
        <w:rFonts w:hint="default"/>
        <w:lang w:val="ru-RU" w:eastAsia="en-US" w:bidi="ar-SA"/>
      </w:rPr>
    </w:lvl>
    <w:lvl w:ilvl="3" w:tplc="0568A754">
      <w:numFmt w:val="bullet"/>
      <w:lvlText w:val="•"/>
      <w:lvlJc w:val="left"/>
      <w:pPr>
        <w:ind w:left="5061" w:hanging="300"/>
      </w:pPr>
      <w:rPr>
        <w:rFonts w:hint="default"/>
        <w:lang w:val="ru-RU" w:eastAsia="en-US" w:bidi="ar-SA"/>
      </w:rPr>
    </w:lvl>
    <w:lvl w:ilvl="4" w:tplc="B284E222">
      <w:numFmt w:val="bullet"/>
      <w:lvlText w:val="•"/>
      <w:lvlJc w:val="left"/>
      <w:pPr>
        <w:ind w:left="5722" w:hanging="300"/>
      </w:pPr>
      <w:rPr>
        <w:rFonts w:hint="default"/>
        <w:lang w:val="ru-RU" w:eastAsia="en-US" w:bidi="ar-SA"/>
      </w:rPr>
    </w:lvl>
    <w:lvl w:ilvl="5" w:tplc="D15A2282">
      <w:numFmt w:val="bullet"/>
      <w:lvlText w:val="•"/>
      <w:lvlJc w:val="left"/>
      <w:pPr>
        <w:ind w:left="6382" w:hanging="300"/>
      </w:pPr>
      <w:rPr>
        <w:rFonts w:hint="default"/>
        <w:lang w:val="ru-RU" w:eastAsia="en-US" w:bidi="ar-SA"/>
      </w:rPr>
    </w:lvl>
    <w:lvl w:ilvl="6" w:tplc="4D38BA06">
      <w:numFmt w:val="bullet"/>
      <w:lvlText w:val="•"/>
      <w:lvlJc w:val="left"/>
      <w:pPr>
        <w:ind w:left="7043" w:hanging="300"/>
      </w:pPr>
      <w:rPr>
        <w:rFonts w:hint="default"/>
        <w:lang w:val="ru-RU" w:eastAsia="en-US" w:bidi="ar-SA"/>
      </w:rPr>
    </w:lvl>
    <w:lvl w:ilvl="7" w:tplc="13F84FAA">
      <w:numFmt w:val="bullet"/>
      <w:lvlText w:val="•"/>
      <w:lvlJc w:val="left"/>
      <w:pPr>
        <w:ind w:left="7704" w:hanging="300"/>
      </w:pPr>
      <w:rPr>
        <w:rFonts w:hint="default"/>
        <w:lang w:val="ru-RU" w:eastAsia="en-US" w:bidi="ar-SA"/>
      </w:rPr>
    </w:lvl>
    <w:lvl w:ilvl="8" w:tplc="C228FA96">
      <w:numFmt w:val="bullet"/>
      <w:lvlText w:val="•"/>
      <w:lvlJc w:val="left"/>
      <w:pPr>
        <w:ind w:left="8364" w:hanging="300"/>
      </w:pPr>
      <w:rPr>
        <w:rFonts w:hint="default"/>
        <w:lang w:val="ru-RU" w:eastAsia="en-US" w:bidi="ar-SA"/>
      </w:rPr>
    </w:lvl>
  </w:abstractNum>
  <w:abstractNum w:abstractNumId="1" w15:restartNumberingAfterBreak="0">
    <w:nsid w:val="07FE4721"/>
    <w:multiLevelType w:val="multilevel"/>
    <w:tmpl w:val="02A4B788"/>
    <w:lvl w:ilvl="0">
      <w:start w:val="1"/>
      <w:numFmt w:val="decimal"/>
      <w:lvlText w:val="%1."/>
      <w:lvlJc w:val="left"/>
      <w:pPr>
        <w:ind w:left="720" w:hanging="360"/>
      </w:pPr>
    </w:lvl>
    <w:lvl w:ilvl="1">
      <w:start w:val="1"/>
      <w:numFmt w:val="decimal"/>
      <w:isLgl/>
      <w:lvlText w:val="%1.%2."/>
      <w:lvlJc w:val="left"/>
      <w:pPr>
        <w:ind w:left="1429" w:hanging="720"/>
      </w:pPr>
      <w:rPr>
        <w:color w:val="auto"/>
      </w:rPr>
    </w:lvl>
    <w:lvl w:ilvl="2">
      <w:start w:val="1"/>
      <w:numFmt w:val="decimal"/>
      <w:isLgl/>
      <w:lvlText w:val="%1.%2.%3."/>
      <w:lvlJc w:val="left"/>
      <w:pPr>
        <w:ind w:left="1778" w:hanging="720"/>
      </w:pPr>
      <w:rPr>
        <w:color w:val="auto"/>
      </w:rPr>
    </w:lvl>
    <w:lvl w:ilvl="3">
      <w:start w:val="1"/>
      <w:numFmt w:val="decimal"/>
      <w:isLgl/>
      <w:lvlText w:val="%1.%2.%3.%4."/>
      <w:lvlJc w:val="left"/>
      <w:pPr>
        <w:ind w:left="2487" w:hanging="1080"/>
      </w:pPr>
      <w:rPr>
        <w:color w:val="auto"/>
      </w:rPr>
    </w:lvl>
    <w:lvl w:ilvl="4">
      <w:start w:val="1"/>
      <w:numFmt w:val="decimal"/>
      <w:isLgl/>
      <w:lvlText w:val="%1.%2.%3.%4.%5."/>
      <w:lvlJc w:val="left"/>
      <w:pPr>
        <w:ind w:left="3196" w:hanging="1440"/>
      </w:pPr>
      <w:rPr>
        <w:color w:val="auto"/>
      </w:rPr>
    </w:lvl>
    <w:lvl w:ilvl="5">
      <w:start w:val="1"/>
      <w:numFmt w:val="decimal"/>
      <w:isLgl/>
      <w:lvlText w:val="%1.%2.%3.%4.%5.%6."/>
      <w:lvlJc w:val="left"/>
      <w:pPr>
        <w:ind w:left="3545" w:hanging="1440"/>
      </w:pPr>
      <w:rPr>
        <w:color w:val="auto"/>
      </w:rPr>
    </w:lvl>
    <w:lvl w:ilvl="6">
      <w:start w:val="1"/>
      <w:numFmt w:val="decimal"/>
      <w:isLgl/>
      <w:lvlText w:val="%1.%2.%3.%4.%5.%6.%7."/>
      <w:lvlJc w:val="left"/>
      <w:pPr>
        <w:ind w:left="4254" w:hanging="1800"/>
      </w:pPr>
      <w:rPr>
        <w:color w:val="auto"/>
      </w:rPr>
    </w:lvl>
    <w:lvl w:ilvl="7">
      <w:start w:val="1"/>
      <w:numFmt w:val="decimal"/>
      <w:isLgl/>
      <w:lvlText w:val="%1.%2.%3.%4.%5.%6.%7.%8."/>
      <w:lvlJc w:val="left"/>
      <w:pPr>
        <w:ind w:left="4603" w:hanging="1800"/>
      </w:pPr>
      <w:rPr>
        <w:color w:val="auto"/>
      </w:rPr>
    </w:lvl>
    <w:lvl w:ilvl="8">
      <w:start w:val="1"/>
      <w:numFmt w:val="decimal"/>
      <w:isLgl/>
      <w:lvlText w:val="%1.%2.%3.%4.%5.%6.%7.%8.%9."/>
      <w:lvlJc w:val="left"/>
      <w:pPr>
        <w:ind w:left="5312" w:hanging="2160"/>
      </w:pPr>
      <w:rPr>
        <w:color w:val="auto"/>
      </w:rPr>
    </w:lvl>
  </w:abstractNum>
  <w:abstractNum w:abstractNumId="2" w15:restartNumberingAfterBreak="0">
    <w:nsid w:val="094A17FF"/>
    <w:multiLevelType w:val="multilevel"/>
    <w:tmpl w:val="060AFB80"/>
    <w:lvl w:ilvl="0">
      <w:start w:val="9"/>
      <w:numFmt w:val="decimal"/>
      <w:lvlText w:val="%1"/>
      <w:lvlJc w:val="left"/>
      <w:pPr>
        <w:ind w:left="222" w:hanging="708"/>
      </w:pPr>
      <w:rPr>
        <w:rFonts w:hint="default"/>
        <w:lang w:val="ru-RU" w:eastAsia="en-US" w:bidi="ar-SA"/>
      </w:rPr>
    </w:lvl>
    <w:lvl w:ilvl="1">
      <w:start w:val="1"/>
      <w:numFmt w:val="decimal"/>
      <w:lvlText w:val="%1.%2."/>
      <w:lvlJc w:val="left"/>
      <w:pPr>
        <w:ind w:left="222" w:hanging="708"/>
      </w:pPr>
      <w:rPr>
        <w:rFonts w:ascii="Times New Roman" w:eastAsia="Times New Roman" w:hAnsi="Times New Roman" w:cs="Times New Roman" w:hint="default"/>
        <w:b w:val="0"/>
        <w:bCs w:val="0"/>
        <w:i w:val="0"/>
        <w:iCs w:val="0"/>
        <w:w w:val="100"/>
        <w:sz w:val="30"/>
        <w:szCs w:val="30"/>
        <w:lang w:val="ru-RU" w:eastAsia="en-US" w:bidi="ar-SA"/>
      </w:rPr>
    </w:lvl>
    <w:lvl w:ilvl="2">
      <w:numFmt w:val="bullet"/>
      <w:lvlText w:val="•"/>
      <w:lvlJc w:val="left"/>
      <w:pPr>
        <w:ind w:left="2113" w:hanging="708"/>
      </w:pPr>
      <w:rPr>
        <w:rFonts w:hint="default"/>
        <w:lang w:val="ru-RU" w:eastAsia="en-US" w:bidi="ar-SA"/>
      </w:rPr>
    </w:lvl>
    <w:lvl w:ilvl="3">
      <w:numFmt w:val="bullet"/>
      <w:lvlText w:val="•"/>
      <w:lvlJc w:val="left"/>
      <w:pPr>
        <w:ind w:left="3059" w:hanging="708"/>
      </w:pPr>
      <w:rPr>
        <w:rFonts w:hint="default"/>
        <w:lang w:val="ru-RU" w:eastAsia="en-US" w:bidi="ar-SA"/>
      </w:rPr>
    </w:lvl>
    <w:lvl w:ilvl="4">
      <w:numFmt w:val="bullet"/>
      <w:lvlText w:val="•"/>
      <w:lvlJc w:val="left"/>
      <w:pPr>
        <w:ind w:left="4006" w:hanging="708"/>
      </w:pPr>
      <w:rPr>
        <w:rFonts w:hint="default"/>
        <w:lang w:val="ru-RU" w:eastAsia="en-US" w:bidi="ar-SA"/>
      </w:rPr>
    </w:lvl>
    <w:lvl w:ilvl="5">
      <w:numFmt w:val="bullet"/>
      <w:lvlText w:val="•"/>
      <w:lvlJc w:val="left"/>
      <w:pPr>
        <w:ind w:left="4953" w:hanging="708"/>
      </w:pPr>
      <w:rPr>
        <w:rFonts w:hint="default"/>
        <w:lang w:val="ru-RU" w:eastAsia="en-US" w:bidi="ar-SA"/>
      </w:rPr>
    </w:lvl>
    <w:lvl w:ilvl="6">
      <w:numFmt w:val="bullet"/>
      <w:lvlText w:val="•"/>
      <w:lvlJc w:val="left"/>
      <w:pPr>
        <w:ind w:left="5899" w:hanging="708"/>
      </w:pPr>
      <w:rPr>
        <w:rFonts w:hint="default"/>
        <w:lang w:val="ru-RU" w:eastAsia="en-US" w:bidi="ar-SA"/>
      </w:rPr>
    </w:lvl>
    <w:lvl w:ilvl="7">
      <w:numFmt w:val="bullet"/>
      <w:lvlText w:val="•"/>
      <w:lvlJc w:val="left"/>
      <w:pPr>
        <w:ind w:left="6846" w:hanging="708"/>
      </w:pPr>
      <w:rPr>
        <w:rFonts w:hint="default"/>
        <w:lang w:val="ru-RU" w:eastAsia="en-US" w:bidi="ar-SA"/>
      </w:rPr>
    </w:lvl>
    <w:lvl w:ilvl="8">
      <w:numFmt w:val="bullet"/>
      <w:lvlText w:val="•"/>
      <w:lvlJc w:val="left"/>
      <w:pPr>
        <w:ind w:left="7793" w:hanging="708"/>
      </w:pPr>
      <w:rPr>
        <w:rFonts w:hint="default"/>
        <w:lang w:val="ru-RU" w:eastAsia="en-US" w:bidi="ar-SA"/>
      </w:rPr>
    </w:lvl>
  </w:abstractNum>
  <w:abstractNum w:abstractNumId="3" w15:restartNumberingAfterBreak="0">
    <w:nsid w:val="0C24606D"/>
    <w:multiLevelType w:val="multilevel"/>
    <w:tmpl w:val="27BCA4A0"/>
    <w:lvl w:ilvl="0">
      <w:start w:val="3"/>
      <w:numFmt w:val="decimal"/>
      <w:lvlText w:val="%1"/>
      <w:lvlJc w:val="left"/>
      <w:pPr>
        <w:ind w:left="222" w:hanging="550"/>
      </w:pPr>
      <w:rPr>
        <w:rFonts w:hint="default"/>
        <w:lang w:val="ru-RU" w:eastAsia="en-US" w:bidi="ar-SA"/>
      </w:rPr>
    </w:lvl>
    <w:lvl w:ilvl="1">
      <w:start w:val="1"/>
      <w:numFmt w:val="decimal"/>
      <w:lvlText w:val="%1.%2."/>
      <w:lvlJc w:val="left"/>
      <w:pPr>
        <w:ind w:left="222" w:hanging="550"/>
      </w:pPr>
      <w:rPr>
        <w:rFonts w:ascii="Times New Roman" w:eastAsia="Times New Roman" w:hAnsi="Times New Roman" w:cs="Times New Roman" w:hint="default"/>
        <w:b w:val="0"/>
        <w:bCs w:val="0"/>
        <w:i w:val="0"/>
        <w:iCs w:val="0"/>
        <w:w w:val="100"/>
        <w:sz w:val="30"/>
        <w:szCs w:val="30"/>
        <w:lang w:val="ru-RU" w:eastAsia="en-US" w:bidi="ar-SA"/>
      </w:rPr>
    </w:lvl>
    <w:lvl w:ilvl="2">
      <w:start w:val="1"/>
      <w:numFmt w:val="decimal"/>
      <w:lvlText w:val="%1.%2.%3."/>
      <w:lvlJc w:val="left"/>
      <w:pPr>
        <w:ind w:left="222" w:hanging="1417"/>
      </w:pPr>
      <w:rPr>
        <w:rFonts w:ascii="Times New Roman" w:eastAsia="Times New Roman" w:hAnsi="Times New Roman" w:cs="Times New Roman" w:hint="default"/>
        <w:b w:val="0"/>
        <w:bCs w:val="0"/>
        <w:i w:val="0"/>
        <w:iCs w:val="0"/>
        <w:w w:val="100"/>
        <w:sz w:val="30"/>
        <w:szCs w:val="30"/>
        <w:lang w:val="ru-RU" w:eastAsia="en-US" w:bidi="ar-SA"/>
      </w:rPr>
    </w:lvl>
    <w:lvl w:ilvl="3">
      <w:start w:val="1"/>
      <w:numFmt w:val="decimal"/>
      <w:lvlText w:val="%1.%2.%3.%4."/>
      <w:lvlJc w:val="left"/>
      <w:pPr>
        <w:ind w:left="222" w:hanging="1417"/>
      </w:pPr>
      <w:rPr>
        <w:rFonts w:ascii="Times New Roman" w:eastAsia="Times New Roman" w:hAnsi="Times New Roman" w:cs="Times New Roman" w:hint="default"/>
        <w:b w:val="0"/>
        <w:bCs w:val="0"/>
        <w:i w:val="0"/>
        <w:iCs w:val="0"/>
        <w:spacing w:val="-3"/>
        <w:w w:val="100"/>
        <w:sz w:val="30"/>
        <w:szCs w:val="30"/>
        <w:lang w:val="ru-RU" w:eastAsia="en-US" w:bidi="ar-SA"/>
      </w:rPr>
    </w:lvl>
    <w:lvl w:ilvl="4">
      <w:numFmt w:val="bullet"/>
      <w:lvlText w:val="•"/>
      <w:lvlJc w:val="left"/>
      <w:pPr>
        <w:ind w:left="4006" w:hanging="1417"/>
      </w:pPr>
      <w:rPr>
        <w:rFonts w:hint="default"/>
        <w:lang w:val="ru-RU" w:eastAsia="en-US" w:bidi="ar-SA"/>
      </w:rPr>
    </w:lvl>
    <w:lvl w:ilvl="5">
      <w:numFmt w:val="bullet"/>
      <w:lvlText w:val="•"/>
      <w:lvlJc w:val="left"/>
      <w:pPr>
        <w:ind w:left="4953" w:hanging="1417"/>
      </w:pPr>
      <w:rPr>
        <w:rFonts w:hint="default"/>
        <w:lang w:val="ru-RU" w:eastAsia="en-US" w:bidi="ar-SA"/>
      </w:rPr>
    </w:lvl>
    <w:lvl w:ilvl="6">
      <w:numFmt w:val="bullet"/>
      <w:lvlText w:val="•"/>
      <w:lvlJc w:val="left"/>
      <w:pPr>
        <w:ind w:left="5899" w:hanging="1417"/>
      </w:pPr>
      <w:rPr>
        <w:rFonts w:hint="default"/>
        <w:lang w:val="ru-RU" w:eastAsia="en-US" w:bidi="ar-SA"/>
      </w:rPr>
    </w:lvl>
    <w:lvl w:ilvl="7">
      <w:numFmt w:val="bullet"/>
      <w:lvlText w:val="•"/>
      <w:lvlJc w:val="left"/>
      <w:pPr>
        <w:ind w:left="6846" w:hanging="1417"/>
      </w:pPr>
      <w:rPr>
        <w:rFonts w:hint="default"/>
        <w:lang w:val="ru-RU" w:eastAsia="en-US" w:bidi="ar-SA"/>
      </w:rPr>
    </w:lvl>
    <w:lvl w:ilvl="8">
      <w:numFmt w:val="bullet"/>
      <w:lvlText w:val="•"/>
      <w:lvlJc w:val="left"/>
      <w:pPr>
        <w:ind w:left="7793" w:hanging="1417"/>
      </w:pPr>
      <w:rPr>
        <w:rFonts w:hint="default"/>
        <w:lang w:val="ru-RU" w:eastAsia="en-US" w:bidi="ar-SA"/>
      </w:rPr>
    </w:lvl>
  </w:abstractNum>
  <w:abstractNum w:abstractNumId="4" w15:restartNumberingAfterBreak="0">
    <w:nsid w:val="167F3657"/>
    <w:multiLevelType w:val="multilevel"/>
    <w:tmpl w:val="FA8ED670"/>
    <w:lvl w:ilvl="0">
      <w:start w:val="14"/>
      <w:numFmt w:val="decimal"/>
      <w:lvlText w:val="%1"/>
      <w:lvlJc w:val="left"/>
      <w:pPr>
        <w:ind w:left="1638" w:hanging="708"/>
      </w:pPr>
      <w:rPr>
        <w:rFonts w:hint="default"/>
        <w:lang w:val="ru-RU" w:eastAsia="en-US" w:bidi="ar-SA"/>
      </w:rPr>
    </w:lvl>
    <w:lvl w:ilvl="1">
      <w:start w:val="1"/>
      <w:numFmt w:val="decimal"/>
      <w:lvlText w:val="%1.%2."/>
      <w:lvlJc w:val="left"/>
      <w:pPr>
        <w:ind w:left="1638" w:hanging="708"/>
      </w:pPr>
      <w:rPr>
        <w:rFonts w:ascii="Times New Roman" w:eastAsia="Times New Roman" w:hAnsi="Times New Roman" w:cs="Times New Roman" w:hint="default"/>
        <w:b w:val="0"/>
        <w:bCs w:val="0"/>
        <w:i w:val="0"/>
        <w:iCs w:val="0"/>
        <w:w w:val="100"/>
        <w:sz w:val="30"/>
        <w:szCs w:val="30"/>
        <w:lang w:val="ru-RU" w:eastAsia="en-US" w:bidi="ar-SA"/>
      </w:rPr>
    </w:lvl>
    <w:lvl w:ilvl="2">
      <w:start w:val="1"/>
      <w:numFmt w:val="decimal"/>
      <w:lvlText w:val="%1.%2.%3."/>
      <w:lvlJc w:val="left"/>
      <w:pPr>
        <w:ind w:left="222" w:hanging="1417"/>
      </w:pPr>
      <w:rPr>
        <w:rFonts w:ascii="Times New Roman" w:eastAsia="Times New Roman" w:hAnsi="Times New Roman" w:cs="Times New Roman" w:hint="default"/>
        <w:b w:val="0"/>
        <w:bCs w:val="0"/>
        <w:i w:val="0"/>
        <w:iCs w:val="0"/>
        <w:w w:val="100"/>
        <w:sz w:val="30"/>
        <w:szCs w:val="30"/>
        <w:lang w:val="ru-RU" w:eastAsia="en-US" w:bidi="ar-SA"/>
      </w:rPr>
    </w:lvl>
    <w:lvl w:ilvl="3">
      <w:numFmt w:val="bullet"/>
      <w:lvlText w:val="•"/>
      <w:lvlJc w:val="left"/>
      <w:pPr>
        <w:ind w:left="2340" w:hanging="1417"/>
      </w:pPr>
      <w:rPr>
        <w:rFonts w:hint="default"/>
        <w:lang w:val="ru-RU" w:eastAsia="en-US" w:bidi="ar-SA"/>
      </w:rPr>
    </w:lvl>
    <w:lvl w:ilvl="4">
      <w:numFmt w:val="bullet"/>
      <w:lvlText w:val="•"/>
      <w:lvlJc w:val="left"/>
      <w:pPr>
        <w:ind w:left="3389" w:hanging="1417"/>
      </w:pPr>
      <w:rPr>
        <w:rFonts w:hint="default"/>
        <w:lang w:val="ru-RU" w:eastAsia="en-US" w:bidi="ar-SA"/>
      </w:rPr>
    </w:lvl>
    <w:lvl w:ilvl="5">
      <w:numFmt w:val="bullet"/>
      <w:lvlText w:val="•"/>
      <w:lvlJc w:val="left"/>
      <w:pPr>
        <w:ind w:left="4438" w:hanging="1417"/>
      </w:pPr>
      <w:rPr>
        <w:rFonts w:hint="default"/>
        <w:lang w:val="ru-RU" w:eastAsia="en-US" w:bidi="ar-SA"/>
      </w:rPr>
    </w:lvl>
    <w:lvl w:ilvl="6">
      <w:numFmt w:val="bullet"/>
      <w:lvlText w:val="•"/>
      <w:lvlJc w:val="left"/>
      <w:pPr>
        <w:ind w:left="5488" w:hanging="1417"/>
      </w:pPr>
      <w:rPr>
        <w:rFonts w:hint="default"/>
        <w:lang w:val="ru-RU" w:eastAsia="en-US" w:bidi="ar-SA"/>
      </w:rPr>
    </w:lvl>
    <w:lvl w:ilvl="7">
      <w:numFmt w:val="bullet"/>
      <w:lvlText w:val="•"/>
      <w:lvlJc w:val="left"/>
      <w:pPr>
        <w:ind w:left="6537" w:hanging="1417"/>
      </w:pPr>
      <w:rPr>
        <w:rFonts w:hint="default"/>
        <w:lang w:val="ru-RU" w:eastAsia="en-US" w:bidi="ar-SA"/>
      </w:rPr>
    </w:lvl>
    <w:lvl w:ilvl="8">
      <w:numFmt w:val="bullet"/>
      <w:lvlText w:val="•"/>
      <w:lvlJc w:val="left"/>
      <w:pPr>
        <w:ind w:left="7587" w:hanging="1417"/>
      </w:pPr>
      <w:rPr>
        <w:rFonts w:hint="default"/>
        <w:lang w:val="ru-RU" w:eastAsia="en-US" w:bidi="ar-SA"/>
      </w:rPr>
    </w:lvl>
  </w:abstractNum>
  <w:abstractNum w:abstractNumId="5" w15:restartNumberingAfterBreak="0">
    <w:nsid w:val="170F4D6B"/>
    <w:multiLevelType w:val="multilevel"/>
    <w:tmpl w:val="270C676C"/>
    <w:lvl w:ilvl="0">
      <w:start w:val="16"/>
      <w:numFmt w:val="decimal"/>
      <w:lvlText w:val="%1"/>
      <w:lvlJc w:val="left"/>
      <w:pPr>
        <w:ind w:left="2346" w:hanging="1417"/>
      </w:pPr>
      <w:rPr>
        <w:rFonts w:hint="default"/>
        <w:lang w:val="ru-RU" w:eastAsia="en-US" w:bidi="ar-SA"/>
      </w:rPr>
    </w:lvl>
    <w:lvl w:ilvl="1">
      <w:start w:val="2"/>
      <w:numFmt w:val="decimal"/>
      <w:lvlText w:val="%1.%2"/>
      <w:lvlJc w:val="left"/>
      <w:pPr>
        <w:ind w:left="2346" w:hanging="1417"/>
      </w:pPr>
      <w:rPr>
        <w:rFonts w:hint="default"/>
        <w:lang w:val="ru-RU" w:eastAsia="en-US" w:bidi="ar-SA"/>
      </w:rPr>
    </w:lvl>
    <w:lvl w:ilvl="2">
      <w:start w:val="3"/>
      <w:numFmt w:val="decimal"/>
      <w:lvlText w:val="%1.%2.%3."/>
      <w:lvlJc w:val="left"/>
      <w:pPr>
        <w:ind w:left="2346" w:hanging="1417"/>
      </w:pPr>
      <w:rPr>
        <w:rFonts w:ascii="Times New Roman" w:eastAsia="Times New Roman" w:hAnsi="Times New Roman" w:cs="Times New Roman" w:hint="default"/>
        <w:b w:val="0"/>
        <w:bCs w:val="0"/>
        <w:i w:val="0"/>
        <w:iCs w:val="0"/>
        <w:w w:val="100"/>
        <w:sz w:val="30"/>
        <w:szCs w:val="30"/>
        <w:lang w:val="ru-RU" w:eastAsia="en-US" w:bidi="ar-SA"/>
      </w:rPr>
    </w:lvl>
    <w:lvl w:ilvl="3">
      <w:numFmt w:val="bullet"/>
      <w:lvlText w:val="•"/>
      <w:lvlJc w:val="left"/>
      <w:pPr>
        <w:ind w:left="4543" w:hanging="1417"/>
      </w:pPr>
      <w:rPr>
        <w:rFonts w:hint="default"/>
        <w:lang w:val="ru-RU" w:eastAsia="en-US" w:bidi="ar-SA"/>
      </w:rPr>
    </w:lvl>
    <w:lvl w:ilvl="4">
      <w:numFmt w:val="bullet"/>
      <w:lvlText w:val="•"/>
      <w:lvlJc w:val="left"/>
      <w:pPr>
        <w:ind w:left="5278" w:hanging="1417"/>
      </w:pPr>
      <w:rPr>
        <w:rFonts w:hint="default"/>
        <w:lang w:val="ru-RU" w:eastAsia="en-US" w:bidi="ar-SA"/>
      </w:rPr>
    </w:lvl>
    <w:lvl w:ilvl="5">
      <w:numFmt w:val="bullet"/>
      <w:lvlText w:val="•"/>
      <w:lvlJc w:val="left"/>
      <w:pPr>
        <w:ind w:left="6013" w:hanging="1417"/>
      </w:pPr>
      <w:rPr>
        <w:rFonts w:hint="default"/>
        <w:lang w:val="ru-RU" w:eastAsia="en-US" w:bidi="ar-SA"/>
      </w:rPr>
    </w:lvl>
    <w:lvl w:ilvl="6">
      <w:numFmt w:val="bullet"/>
      <w:lvlText w:val="•"/>
      <w:lvlJc w:val="left"/>
      <w:pPr>
        <w:ind w:left="6747" w:hanging="1417"/>
      </w:pPr>
      <w:rPr>
        <w:rFonts w:hint="default"/>
        <w:lang w:val="ru-RU" w:eastAsia="en-US" w:bidi="ar-SA"/>
      </w:rPr>
    </w:lvl>
    <w:lvl w:ilvl="7">
      <w:numFmt w:val="bullet"/>
      <w:lvlText w:val="•"/>
      <w:lvlJc w:val="left"/>
      <w:pPr>
        <w:ind w:left="7482" w:hanging="1417"/>
      </w:pPr>
      <w:rPr>
        <w:rFonts w:hint="default"/>
        <w:lang w:val="ru-RU" w:eastAsia="en-US" w:bidi="ar-SA"/>
      </w:rPr>
    </w:lvl>
    <w:lvl w:ilvl="8">
      <w:numFmt w:val="bullet"/>
      <w:lvlText w:val="•"/>
      <w:lvlJc w:val="left"/>
      <w:pPr>
        <w:ind w:left="8217" w:hanging="1417"/>
      </w:pPr>
      <w:rPr>
        <w:rFonts w:hint="default"/>
        <w:lang w:val="ru-RU" w:eastAsia="en-US" w:bidi="ar-SA"/>
      </w:rPr>
    </w:lvl>
  </w:abstractNum>
  <w:abstractNum w:abstractNumId="6" w15:restartNumberingAfterBreak="0">
    <w:nsid w:val="1822739C"/>
    <w:multiLevelType w:val="multilevel"/>
    <w:tmpl w:val="20A80E64"/>
    <w:lvl w:ilvl="0">
      <w:start w:val="5"/>
      <w:numFmt w:val="decimal"/>
      <w:lvlText w:val="%1"/>
      <w:lvlJc w:val="left"/>
      <w:pPr>
        <w:ind w:left="222" w:hanging="708"/>
      </w:pPr>
      <w:rPr>
        <w:rFonts w:hint="default"/>
        <w:lang w:val="ru-RU" w:eastAsia="en-US" w:bidi="ar-SA"/>
      </w:rPr>
    </w:lvl>
    <w:lvl w:ilvl="1">
      <w:start w:val="1"/>
      <w:numFmt w:val="decimal"/>
      <w:lvlText w:val="%1.%2."/>
      <w:lvlJc w:val="left"/>
      <w:pPr>
        <w:ind w:left="222" w:hanging="708"/>
      </w:pPr>
      <w:rPr>
        <w:rFonts w:ascii="Times New Roman" w:eastAsia="Times New Roman" w:hAnsi="Times New Roman" w:cs="Times New Roman" w:hint="default"/>
        <w:b w:val="0"/>
        <w:bCs w:val="0"/>
        <w:i w:val="0"/>
        <w:iCs w:val="0"/>
        <w:spacing w:val="-1"/>
        <w:w w:val="100"/>
        <w:sz w:val="30"/>
        <w:szCs w:val="30"/>
        <w:lang w:val="ru-RU" w:eastAsia="en-US" w:bidi="ar-SA"/>
      </w:rPr>
    </w:lvl>
    <w:lvl w:ilvl="2">
      <w:numFmt w:val="bullet"/>
      <w:lvlText w:val="•"/>
      <w:lvlJc w:val="left"/>
      <w:pPr>
        <w:ind w:left="2113" w:hanging="708"/>
      </w:pPr>
      <w:rPr>
        <w:rFonts w:hint="default"/>
        <w:lang w:val="ru-RU" w:eastAsia="en-US" w:bidi="ar-SA"/>
      </w:rPr>
    </w:lvl>
    <w:lvl w:ilvl="3">
      <w:numFmt w:val="bullet"/>
      <w:lvlText w:val="•"/>
      <w:lvlJc w:val="left"/>
      <w:pPr>
        <w:ind w:left="3059" w:hanging="708"/>
      </w:pPr>
      <w:rPr>
        <w:rFonts w:hint="default"/>
        <w:lang w:val="ru-RU" w:eastAsia="en-US" w:bidi="ar-SA"/>
      </w:rPr>
    </w:lvl>
    <w:lvl w:ilvl="4">
      <w:numFmt w:val="bullet"/>
      <w:lvlText w:val="•"/>
      <w:lvlJc w:val="left"/>
      <w:pPr>
        <w:ind w:left="4006" w:hanging="708"/>
      </w:pPr>
      <w:rPr>
        <w:rFonts w:hint="default"/>
        <w:lang w:val="ru-RU" w:eastAsia="en-US" w:bidi="ar-SA"/>
      </w:rPr>
    </w:lvl>
    <w:lvl w:ilvl="5">
      <w:numFmt w:val="bullet"/>
      <w:lvlText w:val="•"/>
      <w:lvlJc w:val="left"/>
      <w:pPr>
        <w:ind w:left="4953" w:hanging="708"/>
      </w:pPr>
      <w:rPr>
        <w:rFonts w:hint="default"/>
        <w:lang w:val="ru-RU" w:eastAsia="en-US" w:bidi="ar-SA"/>
      </w:rPr>
    </w:lvl>
    <w:lvl w:ilvl="6">
      <w:numFmt w:val="bullet"/>
      <w:lvlText w:val="•"/>
      <w:lvlJc w:val="left"/>
      <w:pPr>
        <w:ind w:left="5899" w:hanging="708"/>
      </w:pPr>
      <w:rPr>
        <w:rFonts w:hint="default"/>
        <w:lang w:val="ru-RU" w:eastAsia="en-US" w:bidi="ar-SA"/>
      </w:rPr>
    </w:lvl>
    <w:lvl w:ilvl="7">
      <w:numFmt w:val="bullet"/>
      <w:lvlText w:val="•"/>
      <w:lvlJc w:val="left"/>
      <w:pPr>
        <w:ind w:left="6846" w:hanging="708"/>
      </w:pPr>
      <w:rPr>
        <w:rFonts w:hint="default"/>
        <w:lang w:val="ru-RU" w:eastAsia="en-US" w:bidi="ar-SA"/>
      </w:rPr>
    </w:lvl>
    <w:lvl w:ilvl="8">
      <w:numFmt w:val="bullet"/>
      <w:lvlText w:val="•"/>
      <w:lvlJc w:val="left"/>
      <w:pPr>
        <w:ind w:left="7793" w:hanging="708"/>
      </w:pPr>
      <w:rPr>
        <w:rFonts w:hint="default"/>
        <w:lang w:val="ru-RU" w:eastAsia="en-US" w:bidi="ar-SA"/>
      </w:rPr>
    </w:lvl>
  </w:abstractNum>
  <w:abstractNum w:abstractNumId="7" w15:restartNumberingAfterBreak="0">
    <w:nsid w:val="1E043FF9"/>
    <w:multiLevelType w:val="multilevel"/>
    <w:tmpl w:val="70D634CE"/>
    <w:lvl w:ilvl="0">
      <w:start w:val="6"/>
      <w:numFmt w:val="decimal"/>
      <w:lvlText w:val="%1"/>
      <w:lvlJc w:val="left"/>
      <w:pPr>
        <w:ind w:left="222" w:hanging="708"/>
      </w:pPr>
      <w:rPr>
        <w:rFonts w:hint="default"/>
        <w:lang w:val="ru-RU" w:eastAsia="en-US" w:bidi="ar-SA"/>
      </w:rPr>
    </w:lvl>
    <w:lvl w:ilvl="1">
      <w:start w:val="7"/>
      <w:numFmt w:val="decimal"/>
      <w:lvlText w:val="%1.%2."/>
      <w:lvlJc w:val="left"/>
      <w:pPr>
        <w:ind w:left="222" w:hanging="708"/>
      </w:pPr>
      <w:rPr>
        <w:rFonts w:ascii="Times New Roman" w:eastAsia="Times New Roman" w:hAnsi="Times New Roman" w:cs="Times New Roman" w:hint="default"/>
        <w:b w:val="0"/>
        <w:bCs w:val="0"/>
        <w:i w:val="0"/>
        <w:iCs w:val="0"/>
        <w:w w:val="100"/>
        <w:sz w:val="30"/>
        <w:szCs w:val="30"/>
        <w:lang w:val="ru-RU" w:eastAsia="en-US" w:bidi="ar-SA"/>
      </w:rPr>
    </w:lvl>
    <w:lvl w:ilvl="2">
      <w:numFmt w:val="bullet"/>
      <w:lvlText w:val="•"/>
      <w:lvlJc w:val="left"/>
      <w:pPr>
        <w:ind w:left="2113" w:hanging="708"/>
      </w:pPr>
      <w:rPr>
        <w:rFonts w:hint="default"/>
        <w:lang w:val="ru-RU" w:eastAsia="en-US" w:bidi="ar-SA"/>
      </w:rPr>
    </w:lvl>
    <w:lvl w:ilvl="3">
      <w:numFmt w:val="bullet"/>
      <w:lvlText w:val="•"/>
      <w:lvlJc w:val="left"/>
      <w:pPr>
        <w:ind w:left="3059" w:hanging="708"/>
      </w:pPr>
      <w:rPr>
        <w:rFonts w:hint="default"/>
        <w:lang w:val="ru-RU" w:eastAsia="en-US" w:bidi="ar-SA"/>
      </w:rPr>
    </w:lvl>
    <w:lvl w:ilvl="4">
      <w:numFmt w:val="bullet"/>
      <w:lvlText w:val="•"/>
      <w:lvlJc w:val="left"/>
      <w:pPr>
        <w:ind w:left="4006" w:hanging="708"/>
      </w:pPr>
      <w:rPr>
        <w:rFonts w:hint="default"/>
        <w:lang w:val="ru-RU" w:eastAsia="en-US" w:bidi="ar-SA"/>
      </w:rPr>
    </w:lvl>
    <w:lvl w:ilvl="5">
      <w:numFmt w:val="bullet"/>
      <w:lvlText w:val="•"/>
      <w:lvlJc w:val="left"/>
      <w:pPr>
        <w:ind w:left="4953" w:hanging="708"/>
      </w:pPr>
      <w:rPr>
        <w:rFonts w:hint="default"/>
        <w:lang w:val="ru-RU" w:eastAsia="en-US" w:bidi="ar-SA"/>
      </w:rPr>
    </w:lvl>
    <w:lvl w:ilvl="6">
      <w:numFmt w:val="bullet"/>
      <w:lvlText w:val="•"/>
      <w:lvlJc w:val="left"/>
      <w:pPr>
        <w:ind w:left="5899" w:hanging="708"/>
      </w:pPr>
      <w:rPr>
        <w:rFonts w:hint="default"/>
        <w:lang w:val="ru-RU" w:eastAsia="en-US" w:bidi="ar-SA"/>
      </w:rPr>
    </w:lvl>
    <w:lvl w:ilvl="7">
      <w:numFmt w:val="bullet"/>
      <w:lvlText w:val="•"/>
      <w:lvlJc w:val="left"/>
      <w:pPr>
        <w:ind w:left="6846" w:hanging="708"/>
      </w:pPr>
      <w:rPr>
        <w:rFonts w:hint="default"/>
        <w:lang w:val="ru-RU" w:eastAsia="en-US" w:bidi="ar-SA"/>
      </w:rPr>
    </w:lvl>
    <w:lvl w:ilvl="8">
      <w:numFmt w:val="bullet"/>
      <w:lvlText w:val="•"/>
      <w:lvlJc w:val="left"/>
      <w:pPr>
        <w:ind w:left="7793" w:hanging="708"/>
      </w:pPr>
      <w:rPr>
        <w:rFonts w:hint="default"/>
        <w:lang w:val="ru-RU" w:eastAsia="en-US" w:bidi="ar-SA"/>
      </w:rPr>
    </w:lvl>
  </w:abstractNum>
  <w:abstractNum w:abstractNumId="8" w15:restartNumberingAfterBreak="0">
    <w:nsid w:val="1F69408E"/>
    <w:multiLevelType w:val="multilevel"/>
    <w:tmpl w:val="75B4D95E"/>
    <w:lvl w:ilvl="0">
      <w:start w:val="1"/>
      <w:numFmt w:val="decimal"/>
      <w:pStyle w:val="a"/>
      <w:lvlText w:val="%1."/>
      <w:lvlJc w:val="left"/>
      <w:pPr>
        <w:ind w:left="1114" w:hanging="405"/>
      </w:pPr>
      <w:rPr>
        <w:rFonts w:hint="default"/>
        <w:sz w:val="30"/>
        <w:szCs w:val="3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2210DF3"/>
    <w:multiLevelType w:val="multilevel"/>
    <w:tmpl w:val="0D8E469C"/>
    <w:lvl w:ilvl="0">
      <w:start w:val="8"/>
      <w:numFmt w:val="decimal"/>
      <w:lvlText w:val="%1"/>
      <w:lvlJc w:val="left"/>
      <w:pPr>
        <w:ind w:left="222" w:hanging="708"/>
      </w:pPr>
      <w:rPr>
        <w:rFonts w:hint="default"/>
        <w:lang w:val="ru-RU" w:eastAsia="en-US" w:bidi="ar-SA"/>
      </w:rPr>
    </w:lvl>
    <w:lvl w:ilvl="1">
      <w:start w:val="1"/>
      <w:numFmt w:val="decimal"/>
      <w:lvlText w:val="%1.%2."/>
      <w:lvlJc w:val="left"/>
      <w:pPr>
        <w:ind w:left="222" w:hanging="708"/>
      </w:pPr>
      <w:rPr>
        <w:rFonts w:ascii="Times New Roman" w:eastAsia="Times New Roman" w:hAnsi="Times New Roman" w:cs="Times New Roman" w:hint="default"/>
        <w:b w:val="0"/>
        <w:bCs w:val="0"/>
        <w:i w:val="0"/>
        <w:iCs w:val="0"/>
        <w:w w:val="100"/>
        <w:sz w:val="30"/>
        <w:szCs w:val="30"/>
        <w:lang w:val="ru-RU" w:eastAsia="en-US" w:bidi="ar-SA"/>
      </w:rPr>
    </w:lvl>
    <w:lvl w:ilvl="2">
      <w:numFmt w:val="bullet"/>
      <w:lvlText w:val="•"/>
      <w:lvlJc w:val="left"/>
      <w:pPr>
        <w:ind w:left="2113" w:hanging="708"/>
      </w:pPr>
      <w:rPr>
        <w:rFonts w:hint="default"/>
        <w:lang w:val="ru-RU" w:eastAsia="en-US" w:bidi="ar-SA"/>
      </w:rPr>
    </w:lvl>
    <w:lvl w:ilvl="3">
      <w:numFmt w:val="bullet"/>
      <w:lvlText w:val="•"/>
      <w:lvlJc w:val="left"/>
      <w:pPr>
        <w:ind w:left="3059" w:hanging="708"/>
      </w:pPr>
      <w:rPr>
        <w:rFonts w:hint="default"/>
        <w:lang w:val="ru-RU" w:eastAsia="en-US" w:bidi="ar-SA"/>
      </w:rPr>
    </w:lvl>
    <w:lvl w:ilvl="4">
      <w:numFmt w:val="bullet"/>
      <w:lvlText w:val="•"/>
      <w:lvlJc w:val="left"/>
      <w:pPr>
        <w:ind w:left="4006" w:hanging="708"/>
      </w:pPr>
      <w:rPr>
        <w:rFonts w:hint="default"/>
        <w:lang w:val="ru-RU" w:eastAsia="en-US" w:bidi="ar-SA"/>
      </w:rPr>
    </w:lvl>
    <w:lvl w:ilvl="5">
      <w:numFmt w:val="bullet"/>
      <w:lvlText w:val="•"/>
      <w:lvlJc w:val="left"/>
      <w:pPr>
        <w:ind w:left="4953" w:hanging="708"/>
      </w:pPr>
      <w:rPr>
        <w:rFonts w:hint="default"/>
        <w:lang w:val="ru-RU" w:eastAsia="en-US" w:bidi="ar-SA"/>
      </w:rPr>
    </w:lvl>
    <w:lvl w:ilvl="6">
      <w:numFmt w:val="bullet"/>
      <w:lvlText w:val="•"/>
      <w:lvlJc w:val="left"/>
      <w:pPr>
        <w:ind w:left="5899" w:hanging="708"/>
      </w:pPr>
      <w:rPr>
        <w:rFonts w:hint="default"/>
        <w:lang w:val="ru-RU" w:eastAsia="en-US" w:bidi="ar-SA"/>
      </w:rPr>
    </w:lvl>
    <w:lvl w:ilvl="7">
      <w:numFmt w:val="bullet"/>
      <w:lvlText w:val="•"/>
      <w:lvlJc w:val="left"/>
      <w:pPr>
        <w:ind w:left="6846" w:hanging="708"/>
      </w:pPr>
      <w:rPr>
        <w:rFonts w:hint="default"/>
        <w:lang w:val="ru-RU" w:eastAsia="en-US" w:bidi="ar-SA"/>
      </w:rPr>
    </w:lvl>
    <w:lvl w:ilvl="8">
      <w:numFmt w:val="bullet"/>
      <w:lvlText w:val="•"/>
      <w:lvlJc w:val="left"/>
      <w:pPr>
        <w:ind w:left="7793" w:hanging="708"/>
      </w:pPr>
      <w:rPr>
        <w:rFonts w:hint="default"/>
        <w:lang w:val="ru-RU" w:eastAsia="en-US" w:bidi="ar-SA"/>
      </w:rPr>
    </w:lvl>
  </w:abstractNum>
  <w:abstractNum w:abstractNumId="10" w15:restartNumberingAfterBreak="0">
    <w:nsid w:val="235C4B51"/>
    <w:multiLevelType w:val="multilevel"/>
    <w:tmpl w:val="4FCCCF56"/>
    <w:lvl w:ilvl="0">
      <w:start w:val="18"/>
      <w:numFmt w:val="decimal"/>
      <w:lvlText w:val="%1"/>
      <w:lvlJc w:val="left"/>
      <w:pPr>
        <w:ind w:left="222" w:hanging="708"/>
      </w:pPr>
      <w:rPr>
        <w:rFonts w:hint="default"/>
        <w:lang w:val="ru-RU" w:eastAsia="en-US" w:bidi="ar-SA"/>
      </w:rPr>
    </w:lvl>
    <w:lvl w:ilvl="1">
      <w:start w:val="1"/>
      <w:numFmt w:val="decimal"/>
      <w:lvlText w:val="%1.%2."/>
      <w:lvlJc w:val="left"/>
      <w:pPr>
        <w:ind w:left="222" w:hanging="708"/>
      </w:pPr>
      <w:rPr>
        <w:rFonts w:ascii="Times New Roman" w:eastAsia="Times New Roman" w:hAnsi="Times New Roman" w:cs="Times New Roman" w:hint="default"/>
        <w:b w:val="0"/>
        <w:bCs w:val="0"/>
        <w:i w:val="0"/>
        <w:iCs w:val="0"/>
        <w:w w:val="100"/>
        <w:sz w:val="30"/>
        <w:szCs w:val="30"/>
        <w:lang w:val="ru-RU" w:eastAsia="en-US" w:bidi="ar-SA"/>
      </w:rPr>
    </w:lvl>
    <w:lvl w:ilvl="2">
      <w:start w:val="1"/>
      <w:numFmt w:val="decimal"/>
      <w:lvlText w:val="%3."/>
      <w:lvlJc w:val="left"/>
      <w:pPr>
        <w:ind w:left="3371" w:hanging="360"/>
      </w:pPr>
      <w:rPr>
        <w:rFonts w:ascii="Times New Roman" w:eastAsia="Times New Roman" w:hAnsi="Times New Roman" w:cs="Times New Roman" w:hint="default"/>
        <w:b/>
        <w:bCs/>
        <w:i w:val="0"/>
        <w:iCs w:val="0"/>
        <w:spacing w:val="0"/>
        <w:w w:val="100"/>
        <w:sz w:val="30"/>
        <w:szCs w:val="30"/>
        <w:lang w:val="ru-RU" w:eastAsia="en-US" w:bidi="ar-SA"/>
      </w:rPr>
    </w:lvl>
    <w:lvl w:ilvl="3">
      <w:numFmt w:val="bullet"/>
      <w:lvlText w:val="•"/>
      <w:lvlJc w:val="left"/>
      <w:pPr>
        <w:ind w:left="4781" w:hanging="360"/>
      </w:pPr>
      <w:rPr>
        <w:rFonts w:hint="default"/>
        <w:lang w:val="ru-RU" w:eastAsia="en-US" w:bidi="ar-SA"/>
      </w:rPr>
    </w:lvl>
    <w:lvl w:ilvl="4">
      <w:numFmt w:val="bullet"/>
      <w:lvlText w:val="•"/>
      <w:lvlJc w:val="left"/>
      <w:pPr>
        <w:ind w:left="5482" w:hanging="360"/>
      </w:pPr>
      <w:rPr>
        <w:rFonts w:hint="default"/>
        <w:lang w:val="ru-RU" w:eastAsia="en-US" w:bidi="ar-SA"/>
      </w:rPr>
    </w:lvl>
    <w:lvl w:ilvl="5">
      <w:numFmt w:val="bullet"/>
      <w:lvlText w:val="•"/>
      <w:lvlJc w:val="left"/>
      <w:pPr>
        <w:ind w:left="6182" w:hanging="360"/>
      </w:pPr>
      <w:rPr>
        <w:rFonts w:hint="default"/>
        <w:lang w:val="ru-RU" w:eastAsia="en-US" w:bidi="ar-SA"/>
      </w:rPr>
    </w:lvl>
    <w:lvl w:ilvl="6">
      <w:numFmt w:val="bullet"/>
      <w:lvlText w:val="•"/>
      <w:lvlJc w:val="left"/>
      <w:pPr>
        <w:ind w:left="6883" w:hanging="360"/>
      </w:pPr>
      <w:rPr>
        <w:rFonts w:hint="default"/>
        <w:lang w:val="ru-RU" w:eastAsia="en-US" w:bidi="ar-SA"/>
      </w:rPr>
    </w:lvl>
    <w:lvl w:ilvl="7">
      <w:numFmt w:val="bullet"/>
      <w:lvlText w:val="•"/>
      <w:lvlJc w:val="left"/>
      <w:pPr>
        <w:ind w:left="7584" w:hanging="360"/>
      </w:pPr>
      <w:rPr>
        <w:rFonts w:hint="default"/>
        <w:lang w:val="ru-RU" w:eastAsia="en-US" w:bidi="ar-SA"/>
      </w:rPr>
    </w:lvl>
    <w:lvl w:ilvl="8">
      <w:numFmt w:val="bullet"/>
      <w:lvlText w:val="•"/>
      <w:lvlJc w:val="left"/>
      <w:pPr>
        <w:ind w:left="8284" w:hanging="360"/>
      </w:pPr>
      <w:rPr>
        <w:rFonts w:hint="default"/>
        <w:lang w:val="ru-RU" w:eastAsia="en-US" w:bidi="ar-SA"/>
      </w:rPr>
    </w:lvl>
  </w:abstractNum>
  <w:abstractNum w:abstractNumId="11" w15:restartNumberingAfterBreak="0">
    <w:nsid w:val="2A5C4A6C"/>
    <w:multiLevelType w:val="multilevel"/>
    <w:tmpl w:val="B4DAA4C0"/>
    <w:lvl w:ilvl="0">
      <w:start w:val="7"/>
      <w:numFmt w:val="decimal"/>
      <w:lvlText w:val="%1."/>
      <w:lvlJc w:val="left"/>
      <w:pPr>
        <w:ind w:left="2374" w:hanging="300"/>
        <w:jc w:val="right"/>
      </w:pPr>
      <w:rPr>
        <w:rFonts w:ascii="Times New Roman" w:eastAsia="Times New Roman" w:hAnsi="Times New Roman" w:cs="Times New Roman" w:hint="default"/>
        <w:b/>
        <w:bCs/>
        <w:i w:val="0"/>
        <w:iCs w:val="0"/>
        <w:w w:val="100"/>
        <w:sz w:val="30"/>
        <w:szCs w:val="30"/>
        <w:lang w:val="ru-RU" w:eastAsia="en-US" w:bidi="ar-SA"/>
      </w:rPr>
    </w:lvl>
    <w:lvl w:ilvl="1">
      <w:start w:val="1"/>
      <w:numFmt w:val="decimal"/>
      <w:lvlText w:val="%1.%2"/>
      <w:lvlJc w:val="left"/>
      <w:pPr>
        <w:ind w:left="222" w:hanging="728"/>
      </w:pPr>
      <w:rPr>
        <w:rFonts w:ascii="Times New Roman" w:eastAsia="Times New Roman" w:hAnsi="Times New Roman" w:cs="Times New Roman" w:hint="default"/>
        <w:b w:val="0"/>
        <w:bCs w:val="0"/>
        <w:i w:val="0"/>
        <w:iCs w:val="0"/>
        <w:w w:val="100"/>
        <w:sz w:val="30"/>
        <w:szCs w:val="30"/>
        <w:lang w:val="ru-RU" w:eastAsia="en-US" w:bidi="ar-SA"/>
      </w:rPr>
    </w:lvl>
    <w:lvl w:ilvl="2">
      <w:numFmt w:val="bullet"/>
      <w:lvlText w:val="•"/>
      <w:lvlJc w:val="left"/>
      <w:pPr>
        <w:ind w:left="3191" w:hanging="728"/>
      </w:pPr>
      <w:rPr>
        <w:rFonts w:hint="default"/>
        <w:lang w:val="ru-RU" w:eastAsia="en-US" w:bidi="ar-SA"/>
      </w:rPr>
    </w:lvl>
    <w:lvl w:ilvl="3">
      <w:numFmt w:val="bullet"/>
      <w:lvlText w:val="•"/>
      <w:lvlJc w:val="left"/>
      <w:pPr>
        <w:ind w:left="4003" w:hanging="728"/>
      </w:pPr>
      <w:rPr>
        <w:rFonts w:hint="default"/>
        <w:lang w:val="ru-RU" w:eastAsia="en-US" w:bidi="ar-SA"/>
      </w:rPr>
    </w:lvl>
    <w:lvl w:ilvl="4">
      <w:numFmt w:val="bullet"/>
      <w:lvlText w:val="•"/>
      <w:lvlJc w:val="left"/>
      <w:pPr>
        <w:ind w:left="4815" w:hanging="728"/>
      </w:pPr>
      <w:rPr>
        <w:rFonts w:hint="default"/>
        <w:lang w:val="ru-RU" w:eastAsia="en-US" w:bidi="ar-SA"/>
      </w:rPr>
    </w:lvl>
    <w:lvl w:ilvl="5">
      <w:numFmt w:val="bullet"/>
      <w:lvlText w:val="•"/>
      <w:lvlJc w:val="left"/>
      <w:pPr>
        <w:ind w:left="5627" w:hanging="728"/>
      </w:pPr>
      <w:rPr>
        <w:rFonts w:hint="default"/>
        <w:lang w:val="ru-RU" w:eastAsia="en-US" w:bidi="ar-SA"/>
      </w:rPr>
    </w:lvl>
    <w:lvl w:ilvl="6">
      <w:numFmt w:val="bullet"/>
      <w:lvlText w:val="•"/>
      <w:lvlJc w:val="left"/>
      <w:pPr>
        <w:ind w:left="6439" w:hanging="728"/>
      </w:pPr>
      <w:rPr>
        <w:rFonts w:hint="default"/>
        <w:lang w:val="ru-RU" w:eastAsia="en-US" w:bidi="ar-SA"/>
      </w:rPr>
    </w:lvl>
    <w:lvl w:ilvl="7">
      <w:numFmt w:val="bullet"/>
      <w:lvlText w:val="•"/>
      <w:lvlJc w:val="left"/>
      <w:pPr>
        <w:ind w:left="7250" w:hanging="728"/>
      </w:pPr>
      <w:rPr>
        <w:rFonts w:hint="default"/>
        <w:lang w:val="ru-RU" w:eastAsia="en-US" w:bidi="ar-SA"/>
      </w:rPr>
    </w:lvl>
    <w:lvl w:ilvl="8">
      <w:numFmt w:val="bullet"/>
      <w:lvlText w:val="•"/>
      <w:lvlJc w:val="left"/>
      <w:pPr>
        <w:ind w:left="8062" w:hanging="728"/>
      </w:pPr>
      <w:rPr>
        <w:rFonts w:hint="default"/>
        <w:lang w:val="ru-RU" w:eastAsia="en-US" w:bidi="ar-SA"/>
      </w:rPr>
    </w:lvl>
  </w:abstractNum>
  <w:abstractNum w:abstractNumId="12" w15:restartNumberingAfterBreak="0">
    <w:nsid w:val="2B1323C5"/>
    <w:multiLevelType w:val="multilevel"/>
    <w:tmpl w:val="D8D273EA"/>
    <w:lvl w:ilvl="0">
      <w:start w:val="17"/>
      <w:numFmt w:val="decimal"/>
      <w:lvlText w:val="%1"/>
      <w:lvlJc w:val="left"/>
      <w:pPr>
        <w:ind w:left="222" w:hanging="708"/>
      </w:pPr>
      <w:rPr>
        <w:rFonts w:hint="default"/>
        <w:lang w:val="ru-RU" w:eastAsia="en-US" w:bidi="ar-SA"/>
      </w:rPr>
    </w:lvl>
    <w:lvl w:ilvl="1">
      <w:start w:val="1"/>
      <w:numFmt w:val="decimal"/>
      <w:lvlText w:val="%1.%2."/>
      <w:lvlJc w:val="left"/>
      <w:pPr>
        <w:ind w:left="222" w:hanging="708"/>
      </w:pPr>
      <w:rPr>
        <w:rFonts w:ascii="Times New Roman" w:eastAsia="Times New Roman" w:hAnsi="Times New Roman" w:cs="Times New Roman" w:hint="default"/>
        <w:b w:val="0"/>
        <w:bCs w:val="0"/>
        <w:i w:val="0"/>
        <w:iCs w:val="0"/>
        <w:w w:val="100"/>
        <w:sz w:val="30"/>
        <w:szCs w:val="30"/>
        <w:lang w:val="ru-RU" w:eastAsia="en-US" w:bidi="ar-SA"/>
      </w:rPr>
    </w:lvl>
    <w:lvl w:ilvl="2">
      <w:start w:val="1"/>
      <w:numFmt w:val="decimal"/>
      <w:lvlText w:val="%1.%2.%3."/>
      <w:lvlJc w:val="left"/>
      <w:pPr>
        <w:ind w:left="222" w:hanging="1417"/>
      </w:pPr>
      <w:rPr>
        <w:rFonts w:ascii="Times New Roman" w:eastAsia="Times New Roman" w:hAnsi="Times New Roman" w:cs="Times New Roman" w:hint="default"/>
        <w:b w:val="0"/>
        <w:bCs w:val="0"/>
        <w:i w:val="0"/>
        <w:iCs w:val="0"/>
        <w:w w:val="100"/>
        <w:sz w:val="30"/>
        <w:szCs w:val="30"/>
        <w:lang w:val="ru-RU" w:eastAsia="en-US" w:bidi="ar-SA"/>
      </w:rPr>
    </w:lvl>
    <w:lvl w:ilvl="3">
      <w:numFmt w:val="bullet"/>
      <w:lvlText w:val="•"/>
      <w:lvlJc w:val="left"/>
      <w:pPr>
        <w:ind w:left="3059" w:hanging="1417"/>
      </w:pPr>
      <w:rPr>
        <w:rFonts w:hint="default"/>
        <w:lang w:val="ru-RU" w:eastAsia="en-US" w:bidi="ar-SA"/>
      </w:rPr>
    </w:lvl>
    <w:lvl w:ilvl="4">
      <w:numFmt w:val="bullet"/>
      <w:lvlText w:val="•"/>
      <w:lvlJc w:val="left"/>
      <w:pPr>
        <w:ind w:left="4006" w:hanging="1417"/>
      </w:pPr>
      <w:rPr>
        <w:rFonts w:hint="default"/>
        <w:lang w:val="ru-RU" w:eastAsia="en-US" w:bidi="ar-SA"/>
      </w:rPr>
    </w:lvl>
    <w:lvl w:ilvl="5">
      <w:numFmt w:val="bullet"/>
      <w:lvlText w:val="•"/>
      <w:lvlJc w:val="left"/>
      <w:pPr>
        <w:ind w:left="4953" w:hanging="1417"/>
      </w:pPr>
      <w:rPr>
        <w:rFonts w:hint="default"/>
        <w:lang w:val="ru-RU" w:eastAsia="en-US" w:bidi="ar-SA"/>
      </w:rPr>
    </w:lvl>
    <w:lvl w:ilvl="6">
      <w:numFmt w:val="bullet"/>
      <w:lvlText w:val="•"/>
      <w:lvlJc w:val="left"/>
      <w:pPr>
        <w:ind w:left="5899" w:hanging="1417"/>
      </w:pPr>
      <w:rPr>
        <w:rFonts w:hint="default"/>
        <w:lang w:val="ru-RU" w:eastAsia="en-US" w:bidi="ar-SA"/>
      </w:rPr>
    </w:lvl>
    <w:lvl w:ilvl="7">
      <w:numFmt w:val="bullet"/>
      <w:lvlText w:val="•"/>
      <w:lvlJc w:val="left"/>
      <w:pPr>
        <w:ind w:left="6846" w:hanging="1417"/>
      </w:pPr>
      <w:rPr>
        <w:rFonts w:hint="default"/>
        <w:lang w:val="ru-RU" w:eastAsia="en-US" w:bidi="ar-SA"/>
      </w:rPr>
    </w:lvl>
    <w:lvl w:ilvl="8">
      <w:numFmt w:val="bullet"/>
      <w:lvlText w:val="•"/>
      <w:lvlJc w:val="left"/>
      <w:pPr>
        <w:ind w:left="7793" w:hanging="1417"/>
      </w:pPr>
      <w:rPr>
        <w:rFonts w:hint="default"/>
        <w:lang w:val="ru-RU" w:eastAsia="en-US" w:bidi="ar-SA"/>
      </w:rPr>
    </w:lvl>
  </w:abstractNum>
  <w:abstractNum w:abstractNumId="13" w15:restartNumberingAfterBreak="0">
    <w:nsid w:val="2EF64C78"/>
    <w:multiLevelType w:val="multilevel"/>
    <w:tmpl w:val="9C3AEC8E"/>
    <w:lvl w:ilvl="0">
      <w:start w:val="1"/>
      <w:numFmt w:val="decimal"/>
      <w:lvlText w:val="%1."/>
      <w:lvlJc w:val="left"/>
      <w:pPr>
        <w:ind w:left="247" w:hanging="304"/>
      </w:pPr>
      <w:rPr>
        <w:rFonts w:hint="default"/>
        <w:w w:val="96"/>
        <w:lang w:val="ru-RU" w:eastAsia="en-US" w:bidi="ar-SA"/>
      </w:rPr>
    </w:lvl>
    <w:lvl w:ilvl="1">
      <w:start w:val="1"/>
      <w:numFmt w:val="decimal"/>
      <w:lvlText w:val="%1.%2."/>
      <w:lvlJc w:val="left"/>
      <w:pPr>
        <w:ind w:left="246" w:hanging="680"/>
      </w:pPr>
      <w:rPr>
        <w:rFonts w:hint="default"/>
        <w:w w:val="97"/>
        <w:lang w:val="ru-RU" w:eastAsia="en-US" w:bidi="ar-SA"/>
      </w:rPr>
    </w:lvl>
    <w:lvl w:ilvl="2">
      <w:start w:val="1"/>
      <w:numFmt w:val="decimal"/>
      <w:lvlText w:val="%1.%2.%3."/>
      <w:lvlJc w:val="left"/>
      <w:pPr>
        <w:ind w:left="1648" w:hanging="680"/>
      </w:pPr>
      <w:rPr>
        <w:rFonts w:ascii="Times New Roman" w:eastAsia="Times New Roman" w:hAnsi="Times New Roman" w:cs="Times New Roman" w:hint="default"/>
        <w:w w:val="88"/>
        <w:sz w:val="31"/>
        <w:szCs w:val="31"/>
        <w:lang w:val="ru-RU" w:eastAsia="en-US" w:bidi="ar-SA"/>
      </w:rPr>
    </w:lvl>
    <w:lvl w:ilvl="3">
      <w:numFmt w:val="bullet"/>
      <w:lvlText w:val="•"/>
      <w:lvlJc w:val="left"/>
      <w:pPr>
        <w:ind w:left="1440" w:hanging="680"/>
      </w:pPr>
      <w:rPr>
        <w:rFonts w:hint="default"/>
        <w:lang w:val="ru-RU" w:eastAsia="en-US" w:bidi="ar-SA"/>
      </w:rPr>
    </w:lvl>
    <w:lvl w:ilvl="4">
      <w:numFmt w:val="bullet"/>
      <w:lvlText w:val="•"/>
      <w:lvlJc w:val="left"/>
      <w:pPr>
        <w:ind w:left="1620" w:hanging="680"/>
      </w:pPr>
      <w:rPr>
        <w:rFonts w:hint="default"/>
        <w:lang w:val="ru-RU" w:eastAsia="en-US" w:bidi="ar-SA"/>
      </w:rPr>
    </w:lvl>
    <w:lvl w:ilvl="5">
      <w:numFmt w:val="bullet"/>
      <w:lvlText w:val="•"/>
      <w:lvlJc w:val="left"/>
      <w:pPr>
        <w:ind w:left="1640" w:hanging="680"/>
      </w:pPr>
      <w:rPr>
        <w:rFonts w:hint="default"/>
        <w:lang w:val="ru-RU" w:eastAsia="en-US" w:bidi="ar-SA"/>
      </w:rPr>
    </w:lvl>
    <w:lvl w:ilvl="6">
      <w:numFmt w:val="bullet"/>
      <w:lvlText w:val="•"/>
      <w:lvlJc w:val="left"/>
      <w:pPr>
        <w:ind w:left="3341" w:hanging="680"/>
      </w:pPr>
      <w:rPr>
        <w:rFonts w:hint="default"/>
        <w:lang w:val="ru-RU" w:eastAsia="en-US" w:bidi="ar-SA"/>
      </w:rPr>
    </w:lvl>
    <w:lvl w:ilvl="7">
      <w:numFmt w:val="bullet"/>
      <w:lvlText w:val="•"/>
      <w:lvlJc w:val="left"/>
      <w:pPr>
        <w:ind w:left="5042" w:hanging="680"/>
      </w:pPr>
      <w:rPr>
        <w:rFonts w:hint="default"/>
        <w:lang w:val="ru-RU" w:eastAsia="en-US" w:bidi="ar-SA"/>
      </w:rPr>
    </w:lvl>
    <w:lvl w:ilvl="8">
      <w:numFmt w:val="bullet"/>
      <w:lvlText w:val="•"/>
      <w:lvlJc w:val="left"/>
      <w:pPr>
        <w:ind w:left="6743" w:hanging="680"/>
      </w:pPr>
      <w:rPr>
        <w:rFonts w:hint="default"/>
        <w:lang w:val="ru-RU" w:eastAsia="en-US" w:bidi="ar-SA"/>
      </w:rPr>
    </w:lvl>
  </w:abstractNum>
  <w:abstractNum w:abstractNumId="14" w15:restartNumberingAfterBreak="0">
    <w:nsid w:val="2F8244AE"/>
    <w:multiLevelType w:val="hybridMultilevel"/>
    <w:tmpl w:val="03120736"/>
    <w:lvl w:ilvl="0" w:tplc="1E7E45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9945CD"/>
    <w:multiLevelType w:val="hybridMultilevel"/>
    <w:tmpl w:val="0E1EFFE6"/>
    <w:lvl w:ilvl="0" w:tplc="B254D2C6">
      <w:numFmt w:val="bullet"/>
      <w:lvlText w:val="–"/>
      <w:lvlJc w:val="left"/>
      <w:pPr>
        <w:ind w:left="222" w:hanging="300"/>
      </w:pPr>
      <w:rPr>
        <w:rFonts w:ascii="Times New Roman" w:eastAsia="Times New Roman" w:hAnsi="Times New Roman" w:cs="Times New Roman" w:hint="default"/>
        <w:b w:val="0"/>
        <w:bCs w:val="0"/>
        <w:i w:val="0"/>
        <w:iCs w:val="0"/>
        <w:w w:val="100"/>
        <w:sz w:val="30"/>
        <w:szCs w:val="30"/>
        <w:lang w:val="ru-RU" w:eastAsia="en-US" w:bidi="ar-SA"/>
      </w:rPr>
    </w:lvl>
    <w:lvl w:ilvl="1" w:tplc="8D9AAF52">
      <w:numFmt w:val="bullet"/>
      <w:lvlText w:val="-"/>
      <w:lvlJc w:val="left"/>
      <w:pPr>
        <w:ind w:left="222" w:hanging="408"/>
      </w:pPr>
      <w:rPr>
        <w:rFonts w:ascii="Times New Roman" w:eastAsia="Times New Roman" w:hAnsi="Times New Roman" w:cs="Times New Roman" w:hint="default"/>
        <w:b w:val="0"/>
        <w:bCs w:val="0"/>
        <w:i w:val="0"/>
        <w:iCs w:val="0"/>
        <w:w w:val="99"/>
        <w:sz w:val="30"/>
        <w:szCs w:val="30"/>
        <w:lang w:val="ru-RU" w:eastAsia="en-US" w:bidi="ar-SA"/>
      </w:rPr>
    </w:lvl>
    <w:lvl w:ilvl="2" w:tplc="7592DF4A">
      <w:numFmt w:val="bullet"/>
      <w:lvlText w:val="•"/>
      <w:lvlJc w:val="left"/>
      <w:pPr>
        <w:ind w:left="2113" w:hanging="408"/>
      </w:pPr>
      <w:rPr>
        <w:rFonts w:hint="default"/>
        <w:lang w:val="ru-RU" w:eastAsia="en-US" w:bidi="ar-SA"/>
      </w:rPr>
    </w:lvl>
    <w:lvl w:ilvl="3" w:tplc="B6D0D8AC">
      <w:numFmt w:val="bullet"/>
      <w:lvlText w:val="•"/>
      <w:lvlJc w:val="left"/>
      <w:pPr>
        <w:ind w:left="3059" w:hanging="408"/>
      </w:pPr>
      <w:rPr>
        <w:rFonts w:hint="default"/>
        <w:lang w:val="ru-RU" w:eastAsia="en-US" w:bidi="ar-SA"/>
      </w:rPr>
    </w:lvl>
    <w:lvl w:ilvl="4" w:tplc="CF8CC7D6">
      <w:numFmt w:val="bullet"/>
      <w:lvlText w:val="•"/>
      <w:lvlJc w:val="left"/>
      <w:pPr>
        <w:ind w:left="4006" w:hanging="408"/>
      </w:pPr>
      <w:rPr>
        <w:rFonts w:hint="default"/>
        <w:lang w:val="ru-RU" w:eastAsia="en-US" w:bidi="ar-SA"/>
      </w:rPr>
    </w:lvl>
    <w:lvl w:ilvl="5" w:tplc="F10E6B98">
      <w:numFmt w:val="bullet"/>
      <w:lvlText w:val="•"/>
      <w:lvlJc w:val="left"/>
      <w:pPr>
        <w:ind w:left="4953" w:hanging="408"/>
      </w:pPr>
      <w:rPr>
        <w:rFonts w:hint="default"/>
        <w:lang w:val="ru-RU" w:eastAsia="en-US" w:bidi="ar-SA"/>
      </w:rPr>
    </w:lvl>
    <w:lvl w:ilvl="6" w:tplc="14A8B874">
      <w:numFmt w:val="bullet"/>
      <w:lvlText w:val="•"/>
      <w:lvlJc w:val="left"/>
      <w:pPr>
        <w:ind w:left="5899" w:hanging="408"/>
      </w:pPr>
      <w:rPr>
        <w:rFonts w:hint="default"/>
        <w:lang w:val="ru-RU" w:eastAsia="en-US" w:bidi="ar-SA"/>
      </w:rPr>
    </w:lvl>
    <w:lvl w:ilvl="7" w:tplc="AF387D30">
      <w:numFmt w:val="bullet"/>
      <w:lvlText w:val="•"/>
      <w:lvlJc w:val="left"/>
      <w:pPr>
        <w:ind w:left="6846" w:hanging="408"/>
      </w:pPr>
      <w:rPr>
        <w:rFonts w:hint="default"/>
        <w:lang w:val="ru-RU" w:eastAsia="en-US" w:bidi="ar-SA"/>
      </w:rPr>
    </w:lvl>
    <w:lvl w:ilvl="8" w:tplc="22AED59E">
      <w:numFmt w:val="bullet"/>
      <w:lvlText w:val="•"/>
      <w:lvlJc w:val="left"/>
      <w:pPr>
        <w:ind w:left="7793" w:hanging="408"/>
      </w:pPr>
      <w:rPr>
        <w:rFonts w:hint="default"/>
        <w:lang w:val="ru-RU" w:eastAsia="en-US" w:bidi="ar-SA"/>
      </w:rPr>
    </w:lvl>
  </w:abstractNum>
  <w:abstractNum w:abstractNumId="16" w15:restartNumberingAfterBreak="0">
    <w:nsid w:val="32854DE7"/>
    <w:multiLevelType w:val="multilevel"/>
    <w:tmpl w:val="56CE99FE"/>
    <w:lvl w:ilvl="0">
      <w:start w:val="2"/>
      <w:numFmt w:val="decimal"/>
      <w:lvlText w:val="%1"/>
      <w:lvlJc w:val="left"/>
      <w:pPr>
        <w:ind w:left="222" w:hanging="708"/>
      </w:pPr>
      <w:rPr>
        <w:rFonts w:hint="default"/>
        <w:lang w:val="ru-RU" w:eastAsia="en-US" w:bidi="ar-SA"/>
      </w:rPr>
    </w:lvl>
    <w:lvl w:ilvl="1">
      <w:start w:val="1"/>
      <w:numFmt w:val="decimal"/>
      <w:lvlText w:val="%1.%2."/>
      <w:lvlJc w:val="left"/>
      <w:pPr>
        <w:ind w:left="222" w:hanging="708"/>
      </w:pPr>
      <w:rPr>
        <w:rFonts w:ascii="Times New Roman" w:eastAsia="Times New Roman" w:hAnsi="Times New Roman" w:cs="Times New Roman" w:hint="default"/>
        <w:b w:val="0"/>
        <w:bCs w:val="0"/>
        <w:i w:val="0"/>
        <w:iCs w:val="0"/>
        <w:w w:val="100"/>
        <w:sz w:val="30"/>
        <w:szCs w:val="30"/>
        <w:lang w:val="ru-RU" w:eastAsia="en-US" w:bidi="ar-SA"/>
      </w:rPr>
    </w:lvl>
    <w:lvl w:ilvl="2">
      <w:numFmt w:val="bullet"/>
      <w:lvlText w:val="•"/>
      <w:lvlJc w:val="left"/>
      <w:pPr>
        <w:ind w:left="2113" w:hanging="708"/>
      </w:pPr>
      <w:rPr>
        <w:rFonts w:hint="default"/>
        <w:lang w:val="ru-RU" w:eastAsia="en-US" w:bidi="ar-SA"/>
      </w:rPr>
    </w:lvl>
    <w:lvl w:ilvl="3">
      <w:numFmt w:val="bullet"/>
      <w:lvlText w:val="•"/>
      <w:lvlJc w:val="left"/>
      <w:pPr>
        <w:ind w:left="3059" w:hanging="708"/>
      </w:pPr>
      <w:rPr>
        <w:rFonts w:hint="default"/>
        <w:lang w:val="ru-RU" w:eastAsia="en-US" w:bidi="ar-SA"/>
      </w:rPr>
    </w:lvl>
    <w:lvl w:ilvl="4">
      <w:numFmt w:val="bullet"/>
      <w:lvlText w:val="•"/>
      <w:lvlJc w:val="left"/>
      <w:pPr>
        <w:ind w:left="4006" w:hanging="708"/>
      </w:pPr>
      <w:rPr>
        <w:rFonts w:hint="default"/>
        <w:lang w:val="ru-RU" w:eastAsia="en-US" w:bidi="ar-SA"/>
      </w:rPr>
    </w:lvl>
    <w:lvl w:ilvl="5">
      <w:numFmt w:val="bullet"/>
      <w:lvlText w:val="•"/>
      <w:lvlJc w:val="left"/>
      <w:pPr>
        <w:ind w:left="4953" w:hanging="708"/>
      </w:pPr>
      <w:rPr>
        <w:rFonts w:hint="default"/>
        <w:lang w:val="ru-RU" w:eastAsia="en-US" w:bidi="ar-SA"/>
      </w:rPr>
    </w:lvl>
    <w:lvl w:ilvl="6">
      <w:numFmt w:val="bullet"/>
      <w:lvlText w:val="•"/>
      <w:lvlJc w:val="left"/>
      <w:pPr>
        <w:ind w:left="5899" w:hanging="708"/>
      </w:pPr>
      <w:rPr>
        <w:rFonts w:hint="default"/>
        <w:lang w:val="ru-RU" w:eastAsia="en-US" w:bidi="ar-SA"/>
      </w:rPr>
    </w:lvl>
    <w:lvl w:ilvl="7">
      <w:numFmt w:val="bullet"/>
      <w:lvlText w:val="•"/>
      <w:lvlJc w:val="left"/>
      <w:pPr>
        <w:ind w:left="6846" w:hanging="708"/>
      </w:pPr>
      <w:rPr>
        <w:rFonts w:hint="default"/>
        <w:lang w:val="ru-RU" w:eastAsia="en-US" w:bidi="ar-SA"/>
      </w:rPr>
    </w:lvl>
    <w:lvl w:ilvl="8">
      <w:numFmt w:val="bullet"/>
      <w:lvlText w:val="•"/>
      <w:lvlJc w:val="left"/>
      <w:pPr>
        <w:ind w:left="7793" w:hanging="708"/>
      </w:pPr>
      <w:rPr>
        <w:rFonts w:hint="default"/>
        <w:lang w:val="ru-RU" w:eastAsia="en-US" w:bidi="ar-SA"/>
      </w:rPr>
    </w:lvl>
  </w:abstractNum>
  <w:abstractNum w:abstractNumId="17" w15:restartNumberingAfterBreak="0">
    <w:nsid w:val="32E35E2A"/>
    <w:multiLevelType w:val="hybridMultilevel"/>
    <w:tmpl w:val="8B08425C"/>
    <w:lvl w:ilvl="0" w:tplc="335CBA60">
      <w:numFmt w:val="bullet"/>
      <w:lvlText w:val="-"/>
      <w:lvlJc w:val="left"/>
      <w:pPr>
        <w:ind w:left="222" w:hanging="176"/>
      </w:pPr>
      <w:rPr>
        <w:rFonts w:ascii="Times New Roman" w:eastAsia="Times New Roman" w:hAnsi="Times New Roman" w:cs="Times New Roman" w:hint="default"/>
        <w:b w:val="0"/>
        <w:bCs w:val="0"/>
        <w:i w:val="0"/>
        <w:iCs w:val="0"/>
        <w:w w:val="99"/>
        <w:sz w:val="30"/>
        <w:szCs w:val="30"/>
        <w:lang w:val="ru-RU" w:eastAsia="en-US" w:bidi="ar-SA"/>
      </w:rPr>
    </w:lvl>
    <w:lvl w:ilvl="1" w:tplc="79D8BC06">
      <w:numFmt w:val="bullet"/>
      <w:lvlText w:val="•"/>
      <w:lvlJc w:val="left"/>
      <w:pPr>
        <w:ind w:left="1166" w:hanging="176"/>
      </w:pPr>
      <w:rPr>
        <w:rFonts w:hint="default"/>
        <w:lang w:val="ru-RU" w:eastAsia="en-US" w:bidi="ar-SA"/>
      </w:rPr>
    </w:lvl>
    <w:lvl w:ilvl="2" w:tplc="D5FCDA8C">
      <w:numFmt w:val="bullet"/>
      <w:lvlText w:val="•"/>
      <w:lvlJc w:val="left"/>
      <w:pPr>
        <w:ind w:left="2113" w:hanging="176"/>
      </w:pPr>
      <w:rPr>
        <w:rFonts w:hint="default"/>
        <w:lang w:val="ru-RU" w:eastAsia="en-US" w:bidi="ar-SA"/>
      </w:rPr>
    </w:lvl>
    <w:lvl w:ilvl="3" w:tplc="AAA4FD50">
      <w:numFmt w:val="bullet"/>
      <w:lvlText w:val="•"/>
      <w:lvlJc w:val="left"/>
      <w:pPr>
        <w:ind w:left="3059" w:hanging="176"/>
      </w:pPr>
      <w:rPr>
        <w:rFonts w:hint="default"/>
        <w:lang w:val="ru-RU" w:eastAsia="en-US" w:bidi="ar-SA"/>
      </w:rPr>
    </w:lvl>
    <w:lvl w:ilvl="4" w:tplc="7FE25EEC">
      <w:numFmt w:val="bullet"/>
      <w:lvlText w:val="•"/>
      <w:lvlJc w:val="left"/>
      <w:pPr>
        <w:ind w:left="4006" w:hanging="176"/>
      </w:pPr>
      <w:rPr>
        <w:rFonts w:hint="default"/>
        <w:lang w:val="ru-RU" w:eastAsia="en-US" w:bidi="ar-SA"/>
      </w:rPr>
    </w:lvl>
    <w:lvl w:ilvl="5" w:tplc="DF6E1952">
      <w:numFmt w:val="bullet"/>
      <w:lvlText w:val="•"/>
      <w:lvlJc w:val="left"/>
      <w:pPr>
        <w:ind w:left="4953" w:hanging="176"/>
      </w:pPr>
      <w:rPr>
        <w:rFonts w:hint="default"/>
        <w:lang w:val="ru-RU" w:eastAsia="en-US" w:bidi="ar-SA"/>
      </w:rPr>
    </w:lvl>
    <w:lvl w:ilvl="6" w:tplc="E110C846">
      <w:numFmt w:val="bullet"/>
      <w:lvlText w:val="•"/>
      <w:lvlJc w:val="left"/>
      <w:pPr>
        <w:ind w:left="5899" w:hanging="176"/>
      </w:pPr>
      <w:rPr>
        <w:rFonts w:hint="default"/>
        <w:lang w:val="ru-RU" w:eastAsia="en-US" w:bidi="ar-SA"/>
      </w:rPr>
    </w:lvl>
    <w:lvl w:ilvl="7" w:tplc="C73010CE">
      <w:numFmt w:val="bullet"/>
      <w:lvlText w:val="•"/>
      <w:lvlJc w:val="left"/>
      <w:pPr>
        <w:ind w:left="6846" w:hanging="176"/>
      </w:pPr>
      <w:rPr>
        <w:rFonts w:hint="default"/>
        <w:lang w:val="ru-RU" w:eastAsia="en-US" w:bidi="ar-SA"/>
      </w:rPr>
    </w:lvl>
    <w:lvl w:ilvl="8" w:tplc="208860C2">
      <w:numFmt w:val="bullet"/>
      <w:lvlText w:val="•"/>
      <w:lvlJc w:val="left"/>
      <w:pPr>
        <w:ind w:left="7793" w:hanging="176"/>
      </w:pPr>
      <w:rPr>
        <w:rFonts w:hint="default"/>
        <w:lang w:val="ru-RU" w:eastAsia="en-US" w:bidi="ar-SA"/>
      </w:rPr>
    </w:lvl>
  </w:abstractNum>
  <w:abstractNum w:abstractNumId="18" w15:restartNumberingAfterBreak="0">
    <w:nsid w:val="3BAA1E67"/>
    <w:multiLevelType w:val="multilevel"/>
    <w:tmpl w:val="31E809A8"/>
    <w:lvl w:ilvl="0">
      <w:start w:val="6"/>
      <w:numFmt w:val="decimal"/>
      <w:lvlText w:val="%1"/>
      <w:lvlJc w:val="left"/>
      <w:pPr>
        <w:ind w:left="222" w:hanging="708"/>
      </w:pPr>
      <w:rPr>
        <w:rFonts w:hint="default"/>
        <w:lang w:val="ru-RU" w:eastAsia="en-US" w:bidi="ar-SA"/>
      </w:rPr>
    </w:lvl>
    <w:lvl w:ilvl="1">
      <w:start w:val="1"/>
      <w:numFmt w:val="decimal"/>
      <w:lvlText w:val="%1.%2."/>
      <w:lvlJc w:val="left"/>
      <w:pPr>
        <w:ind w:left="222" w:hanging="708"/>
      </w:pPr>
      <w:rPr>
        <w:rFonts w:ascii="Times New Roman" w:eastAsia="Times New Roman" w:hAnsi="Times New Roman" w:cs="Times New Roman" w:hint="default"/>
        <w:b w:val="0"/>
        <w:bCs w:val="0"/>
        <w:i w:val="0"/>
        <w:iCs w:val="0"/>
        <w:w w:val="100"/>
        <w:sz w:val="30"/>
        <w:szCs w:val="30"/>
        <w:lang w:val="ru-RU" w:eastAsia="en-US" w:bidi="ar-SA"/>
      </w:rPr>
    </w:lvl>
    <w:lvl w:ilvl="2">
      <w:start w:val="1"/>
      <w:numFmt w:val="decimal"/>
      <w:lvlText w:val="%1.%2.%3."/>
      <w:lvlJc w:val="left"/>
      <w:pPr>
        <w:ind w:left="222" w:hanging="708"/>
      </w:pPr>
      <w:rPr>
        <w:rFonts w:ascii="Times New Roman" w:eastAsia="Times New Roman" w:hAnsi="Times New Roman" w:cs="Times New Roman" w:hint="default"/>
        <w:b w:val="0"/>
        <w:bCs w:val="0"/>
        <w:i w:val="0"/>
        <w:iCs w:val="0"/>
        <w:w w:val="100"/>
        <w:sz w:val="30"/>
        <w:szCs w:val="30"/>
        <w:lang w:val="ru-RU" w:eastAsia="en-US" w:bidi="ar-SA"/>
      </w:rPr>
    </w:lvl>
    <w:lvl w:ilvl="3">
      <w:numFmt w:val="bullet"/>
      <w:lvlText w:val="•"/>
      <w:lvlJc w:val="left"/>
      <w:pPr>
        <w:ind w:left="3059" w:hanging="708"/>
      </w:pPr>
      <w:rPr>
        <w:rFonts w:hint="default"/>
        <w:lang w:val="ru-RU" w:eastAsia="en-US" w:bidi="ar-SA"/>
      </w:rPr>
    </w:lvl>
    <w:lvl w:ilvl="4">
      <w:numFmt w:val="bullet"/>
      <w:lvlText w:val="•"/>
      <w:lvlJc w:val="left"/>
      <w:pPr>
        <w:ind w:left="4006" w:hanging="708"/>
      </w:pPr>
      <w:rPr>
        <w:rFonts w:hint="default"/>
        <w:lang w:val="ru-RU" w:eastAsia="en-US" w:bidi="ar-SA"/>
      </w:rPr>
    </w:lvl>
    <w:lvl w:ilvl="5">
      <w:numFmt w:val="bullet"/>
      <w:lvlText w:val="•"/>
      <w:lvlJc w:val="left"/>
      <w:pPr>
        <w:ind w:left="4953" w:hanging="708"/>
      </w:pPr>
      <w:rPr>
        <w:rFonts w:hint="default"/>
        <w:lang w:val="ru-RU" w:eastAsia="en-US" w:bidi="ar-SA"/>
      </w:rPr>
    </w:lvl>
    <w:lvl w:ilvl="6">
      <w:numFmt w:val="bullet"/>
      <w:lvlText w:val="•"/>
      <w:lvlJc w:val="left"/>
      <w:pPr>
        <w:ind w:left="5899" w:hanging="708"/>
      </w:pPr>
      <w:rPr>
        <w:rFonts w:hint="default"/>
        <w:lang w:val="ru-RU" w:eastAsia="en-US" w:bidi="ar-SA"/>
      </w:rPr>
    </w:lvl>
    <w:lvl w:ilvl="7">
      <w:numFmt w:val="bullet"/>
      <w:lvlText w:val="•"/>
      <w:lvlJc w:val="left"/>
      <w:pPr>
        <w:ind w:left="6846" w:hanging="708"/>
      </w:pPr>
      <w:rPr>
        <w:rFonts w:hint="default"/>
        <w:lang w:val="ru-RU" w:eastAsia="en-US" w:bidi="ar-SA"/>
      </w:rPr>
    </w:lvl>
    <w:lvl w:ilvl="8">
      <w:numFmt w:val="bullet"/>
      <w:lvlText w:val="•"/>
      <w:lvlJc w:val="left"/>
      <w:pPr>
        <w:ind w:left="7793" w:hanging="708"/>
      </w:pPr>
      <w:rPr>
        <w:rFonts w:hint="default"/>
        <w:lang w:val="ru-RU" w:eastAsia="en-US" w:bidi="ar-SA"/>
      </w:rPr>
    </w:lvl>
  </w:abstractNum>
  <w:abstractNum w:abstractNumId="19" w15:restartNumberingAfterBreak="0">
    <w:nsid w:val="3C4741D3"/>
    <w:multiLevelType w:val="multilevel"/>
    <w:tmpl w:val="BB24F8CA"/>
    <w:lvl w:ilvl="0">
      <w:start w:val="7"/>
      <w:numFmt w:val="decimal"/>
      <w:lvlText w:val="%1"/>
      <w:lvlJc w:val="left"/>
      <w:pPr>
        <w:ind w:left="222" w:hanging="708"/>
      </w:pPr>
      <w:rPr>
        <w:rFonts w:hint="default"/>
        <w:lang w:val="ru-RU" w:eastAsia="en-US" w:bidi="ar-SA"/>
      </w:rPr>
    </w:lvl>
    <w:lvl w:ilvl="1">
      <w:start w:val="1"/>
      <w:numFmt w:val="decimal"/>
      <w:lvlText w:val="%1.%2."/>
      <w:lvlJc w:val="left"/>
      <w:pPr>
        <w:ind w:left="222" w:hanging="708"/>
      </w:pPr>
      <w:rPr>
        <w:rFonts w:ascii="Times New Roman" w:eastAsia="Times New Roman" w:hAnsi="Times New Roman" w:cs="Times New Roman" w:hint="default"/>
        <w:b w:val="0"/>
        <w:bCs w:val="0"/>
        <w:i w:val="0"/>
        <w:iCs w:val="0"/>
        <w:w w:val="100"/>
        <w:sz w:val="30"/>
        <w:szCs w:val="30"/>
        <w:lang w:val="ru-RU" w:eastAsia="en-US" w:bidi="ar-SA"/>
      </w:rPr>
    </w:lvl>
    <w:lvl w:ilvl="2">
      <w:numFmt w:val="bullet"/>
      <w:lvlText w:val="•"/>
      <w:lvlJc w:val="left"/>
      <w:pPr>
        <w:ind w:left="2113" w:hanging="708"/>
      </w:pPr>
      <w:rPr>
        <w:rFonts w:hint="default"/>
        <w:lang w:val="ru-RU" w:eastAsia="en-US" w:bidi="ar-SA"/>
      </w:rPr>
    </w:lvl>
    <w:lvl w:ilvl="3">
      <w:numFmt w:val="bullet"/>
      <w:lvlText w:val="•"/>
      <w:lvlJc w:val="left"/>
      <w:pPr>
        <w:ind w:left="3059" w:hanging="708"/>
      </w:pPr>
      <w:rPr>
        <w:rFonts w:hint="default"/>
        <w:lang w:val="ru-RU" w:eastAsia="en-US" w:bidi="ar-SA"/>
      </w:rPr>
    </w:lvl>
    <w:lvl w:ilvl="4">
      <w:numFmt w:val="bullet"/>
      <w:lvlText w:val="•"/>
      <w:lvlJc w:val="left"/>
      <w:pPr>
        <w:ind w:left="4006" w:hanging="708"/>
      </w:pPr>
      <w:rPr>
        <w:rFonts w:hint="default"/>
        <w:lang w:val="ru-RU" w:eastAsia="en-US" w:bidi="ar-SA"/>
      </w:rPr>
    </w:lvl>
    <w:lvl w:ilvl="5">
      <w:numFmt w:val="bullet"/>
      <w:lvlText w:val="•"/>
      <w:lvlJc w:val="left"/>
      <w:pPr>
        <w:ind w:left="4953" w:hanging="708"/>
      </w:pPr>
      <w:rPr>
        <w:rFonts w:hint="default"/>
        <w:lang w:val="ru-RU" w:eastAsia="en-US" w:bidi="ar-SA"/>
      </w:rPr>
    </w:lvl>
    <w:lvl w:ilvl="6">
      <w:numFmt w:val="bullet"/>
      <w:lvlText w:val="•"/>
      <w:lvlJc w:val="left"/>
      <w:pPr>
        <w:ind w:left="5899" w:hanging="708"/>
      </w:pPr>
      <w:rPr>
        <w:rFonts w:hint="default"/>
        <w:lang w:val="ru-RU" w:eastAsia="en-US" w:bidi="ar-SA"/>
      </w:rPr>
    </w:lvl>
    <w:lvl w:ilvl="7">
      <w:numFmt w:val="bullet"/>
      <w:lvlText w:val="•"/>
      <w:lvlJc w:val="left"/>
      <w:pPr>
        <w:ind w:left="6846" w:hanging="708"/>
      </w:pPr>
      <w:rPr>
        <w:rFonts w:hint="default"/>
        <w:lang w:val="ru-RU" w:eastAsia="en-US" w:bidi="ar-SA"/>
      </w:rPr>
    </w:lvl>
    <w:lvl w:ilvl="8">
      <w:numFmt w:val="bullet"/>
      <w:lvlText w:val="•"/>
      <w:lvlJc w:val="left"/>
      <w:pPr>
        <w:ind w:left="7793" w:hanging="708"/>
      </w:pPr>
      <w:rPr>
        <w:rFonts w:hint="default"/>
        <w:lang w:val="ru-RU" w:eastAsia="en-US" w:bidi="ar-SA"/>
      </w:rPr>
    </w:lvl>
  </w:abstractNum>
  <w:abstractNum w:abstractNumId="20" w15:restartNumberingAfterBreak="0">
    <w:nsid w:val="472E7883"/>
    <w:multiLevelType w:val="multilevel"/>
    <w:tmpl w:val="1BE20BB2"/>
    <w:lvl w:ilvl="0">
      <w:start w:val="12"/>
      <w:numFmt w:val="decimal"/>
      <w:lvlText w:val="%1"/>
      <w:lvlJc w:val="left"/>
      <w:pPr>
        <w:ind w:left="1638" w:hanging="708"/>
      </w:pPr>
      <w:rPr>
        <w:rFonts w:hint="default"/>
        <w:lang w:val="ru-RU" w:eastAsia="en-US" w:bidi="ar-SA"/>
      </w:rPr>
    </w:lvl>
    <w:lvl w:ilvl="1">
      <w:start w:val="1"/>
      <w:numFmt w:val="decimal"/>
      <w:lvlText w:val="%1.%2."/>
      <w:lvlJc w:val="left"/>
      <w:pPr>
        <w:ind w:left="1638" w:hanging="708"/>
      </w:pPr>
      <w:rPr>
        <w:rFonts w:ascii="Times New Roman" w:eastAsia="Times New Roman" w:hAnsi="Times New Roman" w:cs="Times New Roman" w:hint="default"/>
        <w:b w:val="0"/>
        <w:bCs w:val="0"/>
        <w:i w:val="0"/>
        <w:iCs w:val="0"/>
        <w:w w:val="100"/>
        <w:sz w:val="30"/>
        <w:szCs w:val="30"/>
        <w:lang w:val="ru-RU" w:eastAsia="en-US" w:bidi="ar-SA"/>
      </w:rPr>
    </w:lvl>
    <w:lvl w:ilvl="2">
      <w:start w:val="1"/>
      <w:numFmt w:val="decimal"/>
      <w:lvlText w:val="%1.%2.%3."/>
      <w:lvlJc w:val="left"/>
      <w:pPr>
        <w:ind w:left="1832" w:hanging="903"/>
      </w:pPr>
      <w:rPr>
        <w:rFonts w:ascii="Times New Roman" w:eastAsia="Times New Roman" w:hAnsi="Times New Roman" w:cs="Times New Roman" w:hint="default"/>
        <w:b w:val="0"/>
        <w:bCs w:val="0"/>
        <w:i w:val="0"/>
        <w:iCs w:val="0"/>
        <w:w w:val="100"/>
        <w:sz w:val="30"/>
        <w:szCs w:val="30"/>
        <w:lang w:val="ru-RU" w:eastAsia="en-US" w:bidi="ar-SA"/>
      </w:rPr>
    </w:lvl>
    <w:lvl w:ilvl="3">
      <w:numFmt w:val="bullet"/>
      <w:lvlText w:val="•"/>
      <w:lvlJc w:val="left"/>
      <w:pPr>
        <w:ind w:left="3583" w:hanging="903"/>
      </w:pPr>
      <w:rPr>
        <w:rFonts w:hint="default"/>
        <w:lang w:val="ru-RU" w:eastAsia="en-US" w:bidi="ar-SA"/>
      </w:rPr>
    </w:lvl>
    <w:lvl w:ilvl="4">
      <w:numFmt w:val="bullet"/>
      <w:lvlText w:val="•"/>
      <w:lvlJc w:val="left"/>
      <w:pPr>
        <w:ind w:left="4455" w:hanging="903"/>
      </w:pPr>
      <w:rPr>
        <w:rFonts w:hint="default"/>
        <w:lang w:val="ru-RU" w:eastAsia="en-US" w:bidi="ar-SA"/>
      </w:rPr>
    </w:lvl>
    <w:lvl w:ilvl="5">
      <w:numFmt w:val="bullet"/>
      <w:lvlText w:val="•"/>
      <w:lvlJc w:val="left"/>
      <w:pPr>
        <w:ind w:left="5327" w:hanging="903"/>
      </w:pPr>
      <w:rPr>
        <w:rFonts w:hint="default"/>
        <w:lang w:val="ru-RU" w:eastAsia="en-US" w:bidi="ar-SA"/>
      </w:rPr>
    </w:lvl>
    <w:lvl w:ilvl="6">
      <w:numFmt w:val="bullet"/>
      <w:lvlText w:val="•"/>
      <w:lvlJc w:val="left"/>
      <w:pPr>
        <w:ind w:left="6199" w:hanging="903"/>
      </w:pPr>
      <w:rPr>
        <w:rFonts w:hint="default"/>
        <w:lang w:val="ru-RU" w:eastAsia="en-US" w:bidi="ar-SA"/>
      </w:rPr>
    </w:lvl>
    <w:lvl w:ilvl="7">
      <w:numFmt w:val="bullet"/>
      <w:lvlText w:val="•"/>
      <w:lvlJc w:val="left"/>
      <w:pPr>
        <w:ind w:left="7070" w:hanging="903"/>
      </w:pPr>
      <w:rPr>
        <w:rFonts w:hint="default"/>
        <w:lang w:val="ru-RU" w:eastAsia="en-US" w:bidi="ar-SA"/>
      </w:rPr>
    </w:lvl>
    <w:lvl w:ilvl="8">
      <w:numFmt w:val="bullet"/>
      <w:lvlText w:val="•"/>
      <w:lvlJc w:val="left"/>
      <w:pPr>
        <w:ind w:left="7942" w:hanging="903"/>
      </w:pPr>
      <w:rPr>
        <w:rFonts w:hint="default"/>
        <w:lang w:val="ru-RU" w:eastAsia="en-US" w:bidi="ar-SA"/>
      </w:rPr>
    </w:lvl>
  </w:abstractNum>
  <w:abstractNum w:abstractNumId="21" w15:restartNumberingAfterBreak="0">
    <w:nsid w:val="4ACD6E11"/>
    <w:multiLevelType w:val="multilevel"/>
    <w:tmpl w:val="FC529C4A"/>
    <w:lvl w:ilvl="0">
      <w:start w:val="1"/>
      <w:numFmt w:val="decimal"/>
      <w:lvlText w:val="%1."/>
      <w:lvlJc w:val="left"/>
      <w:pPr>
        <w:ind w:left="1804" w:hanging="1095"/>
      </w:pPr>
      <w:rPr>
        <w:rFonts w:ascii="Times New Roman" w:hAnsi="Times New Roman" w:cs="Times New Roman" w:hint="default"/>
        <w:b w:val="0"/>
      </w:rPr>
    </w:lvl>
    <w:lvl w:ilvl="1">
      <w:start w:val="1"/>
      <w:numFmt w:val="decimal"/>
      <w:isLgl/>
      <w:lvlText w:val="%1.%2."/>
      <w:lvlJc w:val="left"/>
      <w:pPr>
        <w:ind w:left="157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AD06451"/>
    <w:multiLevelType w:val="multilevel"/>
    <w:tmpl w:val="F8C66DFC"/>
    <w:lvl w:ilvl="0">
      <w:start w:val="15"/>
      <w:numFmt w:val="decimal"/>
      <w:lvlText w:val="%1"/>
      <w:lvlJc w:val="left"/>
      <w:pPr>
        <w:ind w:left="222" w:hanging="708"/>
      </w:pPr>
      <w:rPr>
        <w:rFonts w:hint="default"/>
        <w:lang w:val="ru-RU" w:eastAsia="en-US" w:bidi="ar-SA"/>
      </w:rPr>
    </w:lvl>
    <w:lvl w:ilvl="1">
      <w:start w:val="1"/>
      <w:numFmt w:val="decimal"/>
      <w:lvlText w:val="%1.%2."/>
      <w:lvlJc w:val="left"/>
      <w:pPr>
        <w:ind w:left="222" w:hanging="708"/>
      </w:pPr>
      <w:rPr>
        <w:rFonts w:ascii="Times New Roman" w:eastAsia="Times New Roman" w:hAnsi="Times New Roman" w:cs="Times New Roman" w:hint="default"/>
        <w:b w:val="0"/>
        <w:bCs w:val="0"/>
        <w:i w:val="0"/>
        <w:iCs w:val="0"/>
        <w:w w:val="100"/>
        <w:sz w:val="30"/>
        <w:szCs w:val="30"/>
        <w:lang w:val="ru-RU" w:eastAsia="en-US" w:bidi="ar-SA"/>
      </w:rPr>
    </w:lvl>
    <w:lvl w:ilvl="2">
      <w:start w:val="1"/>
      <w:numFmt w:val="decimal"/>
      <w:lvlText w:val="%1.%2.%3."/>
      <w:lvlJc w:val="left"/>
      <w:pPr>
        <w:ind w:left="222" w:hanging="1181"/>
      </w:pPr>
      <w:rPr>
        <w:rFonts w:ascii="Times New Roman" w:eastAsia="Times New Roman" w:hAnsi="Times New Roman" w:cs="Times New Roman" w:hint="default"/>
        <w:b w:val="0"/>
        <w:bCs w:val="0"/>
        <w:i w:val="0"/>
        <w:iCs w:val="0"/>
        <w:w w:val="100"/>
        <w:sz w:val="30"/>
        <w:szCs w:val="30"/>
        <w:lang w:val="ru-RU" w:eastAsia="en-US" w:bidi="ar-SA"/>
      </w:rPr>
    </w:lvl>
    <w:lvl w:ilvl="3">
      <w:numFmt w:val="bullet"/>
      <w:lvlText w:val="•"/>
      <w:lvlJc w:val="left"/>
      <w:pPr>
        <w:ind w:left="3059" w:hanging="1181"/>
      </w:pPr>
      <w:rPr>
        <w:rFonts w:hint="default"/>
        <w:lang w:val="ru-RU" w:eastAsia="en-US" w:bidi="ar-SA"/>
      </w:rPr>
    </w:lvl>
    <w:lvl w:ilvl="4">
      <w:numFmt w:val="bullet"/>
      <w:lvlText w:val="•"/>
      <w:lvlJc w:val="left"/>
      <w:pPr>
        <w:ind w:left="4006" w:hanging="1181"/>
      </w:pPr>
      <w:rPr>
        <w:rFonts w:hint="default"/>
        <w:lang w:val="ru-RU" w:eastAsia="en-US" w:bidi="ar-SA"/>
      </w:rPr>
    </w:lvl>
    <w:lvl w:ilvl="5">
      <w:numFmt w:val="bullet"/>
      <w:lvlText w:val="•"/>
      <w:lvlJc w:val="left"/>
      <w:pPr>
        <w:ind w:left="4953" w:hanging="1181"/>
      </w:pPr>
      <w:rPr>
        <w:rFonts w:hint="default"/>
        <w:lang w:val="ru-RU" w:eastAsia="en-US" w:bidi="ar-SA"/>
      </w:rPr>
    </w:lvl>
    <w:lvl w:ilvl="6">
      <w:numFmt w:val="bullet"/>
      <w:lvlText w:val="•"/>
      <w:lvlJc w:val="left"/>
      <w:pPr>
        <w:ind w:left="5899" w:hanging="1181"/>
      </w:pPr>
      <w:rPr>
        <w:rFonts w:hint="default"/>
        <w:lang w:val="ru-RU" w:eastAsia="en-US" w:bidi="ar-SA"/>
      </w:rPr>
    </w:lvl>
    <w:lvl w:ilvl="7">
      <w:numFmt w:val="bullet"/>
      <w:lvlText w:val="•"/>
      <w:lvlJc w:val="left"/>
      <w:pPr>
        <w:ind w:left="6846" w:hanging="1181"/>
      </w:pPr>
      <w:rPr>
        <w:rFonts w:hint="default"/>
        <w:lang w:val="ru-RU" w:eastAsia="en-US" w:bidi="ar-SA"/>
      </w:rPr>
    </w:lvl>
    <w:lvl w:ilvl="8">
      <w:numFmt w:val="bullet"/>
      <w:lvlText w:val="•"/>
      <w:lvlJc w:val="left"/>
      <w:pPr>
        <w:ind w:left="7793" w:hanging="1181"/>
      </w:pPr>
      <w:rPr>
        <w:rFonts w:hint="default"/>
        <w:lang w:val="ru-RU" w:eastAsia="en-US" w:bidi="ar-SA"/>
      </w:rPr>
    </w:lvl>
  </w:abstractNum>
  <w:abstractNum w:abstractNumId="23" w15:restartNumberingAfterBreak="0">
    <w:nsid w:val="4F6647DC"/>
    <w:multiLevelType w:val="multilevel"/>
    <w:tmpl w:val="D1CCFFA0"/>
    <w:lvl w:ilvl="0">
      <w:start w:val="11"/>
      <w:numFmt w:val="decimal"/>
      <w:lvlText w:val="%1"/>
      <w:lvlJc w:val="left"/>
      <w:pPr>
        <w:ind w:left="222" w:hanging="708"/>
      </w:pPr>
      <w:rPr>
        <w:rFonts w:hint="default"/>
        <w:lang w:val="ru-RU" w:eastAsia="en-US" w:bidi="ar-SA"/>
      </w:rPr>
    </w:lvl>
    <w:lvl w:ilvl="1">
      <w:start w:val="1"/>
      <w:numFmt w:val="decimal"/>
      <w:lvlText w:val="%1.%2."/>
      <w:lvlJc w:val="left"/>
      <w:pPr>
        <w:ind w:left="222" w:hanging="708"/>
      </w:pPr>
      <w:rPr>
        <w:rFonts w:ascii="Times New Roman" w:eastAsia="Times New Roman" w:hAnsi="Times New Roman" w:cs="Times New Roman" w:hint="default"/>
        <w:b w:val="0"/>
        <w:bCs w:val="0"/>
        <w:i w:val="0"/>
        <w:iCs w:val="0"/>
        <w:w w:val="100"/>
        <w:sz w:val="30"/>
        <w:szCs w:val="30"/>
        <w:lang w:val="ru-RU" w:eastAsia="en-US" w:bidi="ar-SA"/>
      </w:rPr>
    </w:lvl>
    <w:lvl w:ilvl="2">
      <w:numFmt w:val="bullet"/>
      <w:lvlText w:val="•"/>
      <w:lvlJc w:val="left"/>
      <w:pPr>
        <w:ind w:left="2113" w:hanging="708"/>
      </w:pPr>
      <w:rPr>
        <w:rFonts w:hint="default"/>
        <w:lang w:val="ru-RU" w:eastAsia="en-US" w:bidi="ar-SA"/>
      </w:rPr>
    </w:lvl>
    <w:lvl w:ilvl="3">
      <w:numFmt w:val="bullet"/>
      <w:lvlText w:val="•"/>
      <w:lvlJc w:val="left"/>
      <w:pPr>
        <w:ind w:left="3059" w:hanging="708"/>
      </w:pPr>
      <w:rPr>
        <w:rFonts w:hint="default"/>
        <w:lang w:val="ru-RU" w:eastAsia="en-US" w:bidi="ar-SA"/>
      </w:rPr>
    </w:lvl>
    <w:lvl w:ilvl="4">
      <w:numFmt w:val="bullet"/>
      <w:lvlText w:val="•"/>
      <w:lvlJc w:val="left"/>
      <w:pPr>
        <w:ind w:left="4006" w:hanging="708"/>
      </w:pPr>
      <w:rPr>
        <w:rFonts w:hint="default"/>
        <w:lang w:val="ru-RU" w:eastAsia="en-US" w:bidi="ar-SA"/>
      </w:rPr>
    </w:lvl>
    <w:lvl w:ilvl="5">
      <w:numFmt w:val="bullet"/>
      <w:lvlText w:val="•"/>
      <w:lvlJc w:val="left"/>
      <w:pPr>
        <w:ind w:left="4953" w:hanging="708"/>
      </w:pPr>
      <w:rPr>
        <w:rFonts w:hint="default"/>
        <w:lang w:val="ru-RU" w:eastAsia="en-US" w:bidi="ar-SA"/>
      </w:rPr>
    </w:lvl>
    <w:lvl w:ilvl="6">
      <w:numFmt w:val="bullet"/>
      <w:lvlText w:val="•"/>
      <w:lvlJc w:val="left"/>
      <w:pPr>
        <w:ind w:left="5899" w:hanging="708"/>
      </w:pPr>
      <w:rPr>
        <w:rFonts w:hint="default"/>
        <w:lang w:val="ru-RU" w:eastAsia="en-US" w:bidi="ar-SA"/>
      </w:rPr>
    </w:lvl>
    <w:lvl w:ilvl="7">
      <w:numFmt w:val="bullet"/>
      <w:lvlText w:val="•"/>
      <w:lvlJc w:val="left"/>
      <w:pPr>
        <w:ind w:left="6846" w:hanging="708"/>
      </w:pPr>
      <w:rPr>
        <w:rFonts w:hint="default"/>
        <w:lang w:val="ru-RU" w:eastAsia="en-US" w:bidi="ar-SA"/>
      </w:rPr>
    </w:lvl>
    <w:lvl w:ilvl="8">
      <w:numFmt w:val="bullet"/>
      <w:lvlText w:val="•"/>
      <w:lvlJc w:val="left"/>
      <w:pPr>
        <w:ind w:left="7793" w:hanging="708"/>
      </w:pPr>
      <w:rPr>
        <w:rFonts w:hint="default"/>
        <w:lang w:val="ru-RU" w:eastAsia="en-US" w:bidi="ar-SA"/>
      </w:rPr>
    </w:lvl>
  </w:abstractNum>
  <w:abstractNum w:abstractNumId="24" w15:restartNumberingAfterBreak="0">
    <w:nsid w:val="544E0BCD"/>
    <w:multiLevelType w:val="hybridMultilevel"/>
    <w:tmpl w:val="BCBE74CE"/>
    <w:lvl w:ilvl="0" w:tplc="9D2E9568">
      <w:numFmt w:val="bullet"/>
      <w:lvlText w:val="–"/>
      <w:lvlJc w:val="left"/>
      <w:pPr>
        <w:ind w:left="222" w:hanging="308"/>
      </w:pPr>
      <w:rPr>
        <w:rFonts w:ascii="Times New Roman" w:eastAsia="Times New Roman" w:hAnsi="Times New Roman" w:cs="Times New Roman" w:hint="default"/>
        <w:b w:val="0"/>
        <w:bCs w:val="0"/>
        <w:i w:val="0"/>
        <w:iCs w:val="0"/>
        <w:w w:val="100"/>
        <w:sz w:val="30"/>
        <w:szCs w:val="30"/>
        <w:lang w:val="ru-RU" w:eastAsia="en-US" w:bidi="ar-SA"/>
      </w:rPr>
    </w:lvl>
    <w:lvl w:ilvl="1" w:tplc="34BC5B76">
      <w:numFmt w:val="bullet"/>
      <w:lvlText w:val="•"/>
      <w:lvlJc w:val="left"/>
      <w:pPr>
        <w:ind w:left="1166" w:hanging="308"/>
      </w:pPr>
      <w:rPr>
        <w:rFonts w:hint="default"/>
        <w:lang w:val="ru-RU" w:eastAsia="en-US" w:bidi="ar-SA"/>
      </w:rPr>
    </w:lvl>
    <w:lvl w:ilvl="2" w:tplc="436019A6">
      <w:numFmt w:val="bullet"/>
      <w:lvlText w:val="•"/>
      <w:lvlJc w:val="left"/>
      <w:pPr>
        <w:ind w:left="2113" w:hanging="308"/>
      </w:pPr>
      <w:rPr>
        <w:rFonts w:hint="default"/>
        <w:lang w:val="ru-RU" w:eastAsia="en-US" w:bidi="ar-SA"/>
      </w:rPr>
    </w:lvl>
    <w:lvl w:ilvl="3" w:tplc="41327100">
      <w:numFmt w:val="bullet"/>
      <w:lvlText w:val="•"/>
      <w:lvlJc w:val="left"/>
      <w:pPr>
        <w:ind w:left="3059" w:hanging="308"/>
      </w:pPr>
      <w:rPr>
        <w:rFonts w:hint="default"/>
        <w:lang w:val="ru-RU" w:eastAsia="en-US" w:bidi="ar-SA"/>
      </w:rPr>
    </w:lvl>
    <w:lvl w:ilvl="4" w:tplc="6762B4B6">
      <w:numFmt w:val="bullet"/>
      <w:lvlText w:val="•"/>
      <w:lvlJc w:val="left"/>
      <w:pPr>
        <w:ind w:left="4006" w:hanging="308"/>
      </w:pPr>
      <w:rPr>
        <w:rFonts w:hint="default"/>
        <w:lang w:val="ru-RU" w:eastAsia="en-US" w:bidi="ar-SA"/>
      </w:rPr>
    </w:lvl>
    <w:lvl w:ilvl="5" w:tplc="2A50AD2A">
      <w:numFmt w:val="bullet"/>
      <w:lvlText w:val="•"/>
      <w:lvlJc w:val="left"/>
      <w:pPr>
        <w:ind w:left="4953" w:hanging="308"/>
      </w:pPr>
      <w:rPr>
        <w:rFonts w:hint="default"/>
        <w:lang w:val="ru-RU" w:eastAsia="en-US" w:bidi="ar-SA"/>
      </w:rPr>
    </w:lvl>
    <w:lvl w:ilvl="6" w:tplc="9E84BBE6">
      <w:numFmt w:val="bullet"/>
      <w:lvlText w:val="•"/>
      <w:lvlJc w:val="left"/>
      <w:pPr>
        <w:ind w:left="5899" w:hanging="308"/>
      </w:pPr>
      <w:rPr>
        <w:rFonts w:hint="default"/>
        <w:lang w:val="ru-RU" w:eastAsia="en-US" w:bidi="ar-SA"/>
      </w:rPr>
    </w:lvl>
    <w:lvl w:ilvl="7" w:tplc="1D6E57CE">
      <w:numFmt w:val="bullet"/>
      <w:lvlText w:val="•"/>
      <w:lvlJc w:val="left"/>
      <w:pPr>
        <w:ind w:left="6846" w:hanging="308"/>
      </w:pPr>
      <w:rPr>
        <w:rFonts w:hint="default"/>
        <w:lang w:val="ru-RU" w:eastAsia="en-US" w:bidi="ar-SA"/>
      </w:rPr>
    </w:lvl>
    <w:lvl w:ilvl="8" w:tplc="EA44F7CA">
      <w:numFmt w:val="bullet"/>
      <w:lvlText w:val="•"/>
      <w:lvlJc w:val="left"/>
      <w:pPr>
        <w:ind w:left="7793" w:hanging="308"/>
      </w:pPr>
      <w:rPr>
        <w:rFonts w:hint="default"/>
        <w:lang w:val="ru-RU" w:eastAsia="en-US" w:bidi="ar-SA"/>
      </w:rPr>
    </w:lvl>
  </w:abstractNum>
  <w:abstractNum w:abstractNumId="25" w15:restartNumberingAfterBreak="0">
    <w:nsid w:val="565E2C71"/>
    <w:multiLevelType w:val="hybridMultilevel"/>
    <w:tmpl w:val="4E8A7F62"/>
    <w:lvl w:ilvl="0" w:tplc="445848FE">
      <w:start w:val="1"/>
      <w:numFmt w:val="decimal"/>
      <w:lvlText w:val="%1."/>
      <w:lvlJc w:val="left"/>
      <w:pPr>
        <w:ind w:left="780" w:hanging="360"/>
      </w:pPr>
      <w:rPr>
        <w:rFonts w:hint="default"/>
        <w:sz w:val="30"/>
        <w:szCs w:val="30"/>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 w15:restartNumberingAfterBreak="0">
    <w:nsid w:val="572C79EA"/>
    <w:multiLevelType w:val="multilevel"/>
    <w:tmpl w:val="30B8618C"/>
    <w:lvl w:ilvl="0">
      <w:start w:val="4"/>
      <w:numFmt w:val="decimal"/>
      <w:lvlText w:val="%1"/>
      <w:lvlJc w:val="left"/>
      <w:pPr>
        <w:ind w:left="222" w:hanging="708"/>
      </w:pPr>
      <w:rPr>
        <w:rFonts w:hint="default"/>
        <w:lang w:val="ru-RU" w:eastAsia="en-US" w:bidi="ar-SA"/>
      </w:rPr>
    </w:lvl>
    <w:lvl w:ilvl="1">
      <w:start w:val="1"/>
      <w:numFmt w:val="decimal"/>
      <w:lvlText w:val="%1.%2."/>
      <w:lvlJc w:val="left"/>
      <w:pPr>
        <w:ind w:left="222" w:hanging="708"/>
      </w:pPr>
      <w:rPr>
        <w:rFonts w:ascii="Times New Roman" w:eastAsia="Times New Roman" w:hAnsi="Times New Roman" w:cs="Times New Roman" w:hint="default"/>
        <w:b w:val="0"/>
        <w:bCs w:val="0"/>
        <w:i w:val="0"/>
        <w:iCs w:val="0"/>
        <w:w w:val="100"/>
        <w:sz w:val="30"/>
        <w:szCs w:val="30"/>
        <w:lang w:val="ru-RU" w:eastAsia="en-US" w:bidi="ar-SA"/>
      </w:rPr>
    </w:lvl>
    <w:lvl w:ilvl="2">
      <w:start w:val="1"/>
      <w:numFmt w:val="decimal"/>
      <w:lvlText w:val="%1.%2.%3."/>
      <w:lvlJc w:val="left"/>
      <w:pPr>
        <w:ind w:left="222" w:hanging="708"/>
      </w:pPr>
      <w:rPr>
        <w:rFonts w:ascii="Times New Roman" w:eastAsia="Times New Roman" w:hAnsi="Times New Roman" w:cs="Times New Roman" w:hint="default"/>
        <w:b w:val="0"/>
        <w:bCs w:val="0"/>
        <w:i w:val="0"/>
        <w:iCs w:val="0"/>
        <w:w w:val="100"/>
        <w:sz w:val="30"/>
        <w:szCs w:val="30"/>
        <w:lang w:val="ru-RU" w:eastAsia="en-US" w:bidi="ar-SA"/>
      </w:rPr>
    </w:lvl>
    <w:lvl w:ilvl="3">
      <w:numFmt w:val="bullet"/>
      <w:lvlText w:val="•"/>
      <w:lvlJc w:val="left"/>
      <w:pPr>
        <w:ind w:left="3059" w:hanging="708"/>
      </w:pPr>
      <w:rPr>
        <w:rFonts w:hint="default"/>
        <w:lang w:val="ru-RU" w:eastAsia="en-US" w:bidi="ar-SA"/>
      </w:rPr>
    </w:lvl>
    <w:lvl w:ilvl="4">
      <w:numFmt w:val="bullet"/>
      <w:lvlText w:val="•"/>
      <w:lvlJc w:val="left"/>
      <w:pPr>
        <w:ind w:left="4006" w:hanging="708"/>
      </w:pPr>
      <w:rPr>
        <w:rFonts w:hint="default"/>
        <w:lang w:val="ru-RU" w:eastAsia="en-US" w:bidi="ar-SA"/>
      </w:rPr>
    </w:lvl>
    <w:lvl w:ilvl="5">
      <w:numFmt w:val="bullet"/>
      <w:lvlText w:val="•"/>
      <w:lvlJc w:val="left"/>
      <w:pPr>
        <w:ind w:left="4953" w:hanging="708"/>
      </w:pPr>
      <w:rPr>
        <w:rFonts w:hint="default"/>
        <w:lang w:val="ru-RU" w:eastAsia="en-US" w:bidi="ar-SA"/>
      </w:rPr>
    </w:lvl>
    <w:lvl w:ilvl="6">
      <w:numFmt w:val="bullet"/>
      <w:lvlText w:val="•"/>
      <w:lvlJc w:val="left"/>
      <w:pPr>
        <w:ind w:left="5899" w:hanging="708"/>
      </w:pPr>
      <w:rPr>
        <w:rFonts w:hint="default"/>
        <w:lang w:val="ru-RU" w:eastAsia="en-US" w:bidi="ar-SA"/>
      </w:rPr>
    </w:lvl>
    <w:lvl w:ilvl="7">
      <w:numFmt w:val="bullet"/>
      <w:lvlText w:val="•"/>
      <w:lvlJc w:val="left"/>
      <w:pPr>
        <w:ind w:left="6846" w:hanging="708"/>
      </w:pPr>
      <w:rPr>
        <w:rFonts w:hint="default"/>
        <w:lang w:val="ru-RU" w:eastAsia="en-US" w:bidi="ar-SA"/>
      </w:rPr>
    </w:lvl>
    <w:lvl w:ilvl="8">
      <w:numFmt w:val="bullet"/>
      <w:lvlText w:val="•"/>
      <w:lvlJc w:val="left"/>
      <w:pPr>
        <w:ind w:left="7793" w:hanging="708"/>
      </w:pPr>
      <w:rPr>
        <w:rFonts w:hint="default"/>
        <w:lang w:val="ru-RU" w:eastAsia="en-US" w:bidi="ar-SA"/>
      </w:rPr>
    </w:lvl>
  </w:abstractNum>
  <w:abstractNum w:abstractNumId="27" w15:restartNumberingAfterBreak="0">
    <w:nsid w:val="594F05F7"/>
    <w:multiLevelType w:val="multilevel"/>
    <w:tmpl w:val="98C2BC6A"/>
    <w:lvl w:ilvl="0">
      <w:start w:val="5"/>
      <w:numFmt w:val="decimal"/>
      <w:lvlText w:val="%1."/>
      <w:lvlJc w:val="left"/>
      <w:pPr>
        <w:tabs>
          <w:tab w:val="num" w:pos="493"/>
        </w:tabs>
        <w:ind w:left="96" w:firstLine="62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C4A548C"/>
    <w:multiLevelType w:val="hybridMultilevel"/>
    <w:tmpl w:val="72ACCAF4"/>
    <w:lvl w:ilvl="0" w:tplc="1E7E45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3B406F"/>
    <w:multiLevelType w:val="multilevel"/>
    <w:tmpl w:val="B7E45E80"/>
    <w:lvl w:ilvl="0">
      <w:start w:val="1"/>
      <w:numFmt w:val="decimal"/>
      <w:lvlText w:val="%1"/>
      <w:lvlJc w:val="left"/>
      <w:pPr>
        <w:ind w:left="222" w:hanging="578"/>
      </w:pPr>
      <w:rPr>
        <w:rFonts w:hint="default"/>
        <w:lang w:val="ru-RU" w:eastAsia="en-US" w:bidi="ar-SA"/>
      </w:rPr>
    </w:lvl>
    <w:lvl w:ilvl="1">
      <w:start w:val="1"/>
      <w:numFmt w:val="decimal"/>
      <w:lvlText w:val="%1.%2."/>
      <w:lvlJc w:val="left"/>
      <w:pPr>
        <w:ind w:left="222" w:hanging="578"/>
      </w:pPr>
      <w:rPr>
        <w:rFonts w:ascii="Times New Roman" w:eastAsia="Times New Roman" w:hAnsi="Times New Roman" w:cs="Times New Roman" w:hint="default"/>
        <w:b w:val="0"/>
        <w:bCs w:val="0"/>
        <w:i w:val="0"/>
        <w:iCs w:val="0"/>
        <w:w w:val="100"/>
        <w:sz w:val="30"/>
        <w:szCs w:val="30"/>
        <w:lang w:val="ru-RU" w:eastAsia="en-US" w:bidi="ar-SA"/>
      </w:rPr>
    </w:lvl>
    <w:lvl w:ilvl="2">
      <w:numFmt w:val="bullet"/>
      <w:lvlText w:val="•"/>
      <w:lvlJc w:val="left"/>
      <w:pPr>
        <w:ind w:left="2113" w:hanging="578"/>
      </w:pPr>
      <w:rPr>
        <w:rFonts w:hint="default"/>
        <w:lang w:val="ru-RU" w:eastAsia="en-US" w:bidi="ar-SA"/>
      </w:rPr>
    </w:lvl>
    <w:lvl w:ilvl="3">
      <w:numFmt w:val="bullet"/>
      <w:lvlText w:val="•"/>
      <w:lvlJc w:val="left"/>
      <w:pPr>
        <w:ind w:left="3059" w:hanging="578"/>
      </w:pPr>
      <w:rPr>
        <w:rFonts w:hint="default"/>
        <w:lang w:val="ru-RU" w:eastAsia="en-US" w:bidi="ar-SA"/>
      </w:rPr>
    </w:lvl>
    <w:lvl w:ilvl="4">
      <w:numFmt w:val="bullet"/>
      <w:lvlText w:val="•"/>
      <w:lvlJc w:val="left"/>
      <w:pPr>
        <w:ind w:left="4006" w:hanging="578"/>
      </w:pPr>
      <w:rPr>
        <w:rFonts w:hint="default"/>
        <w:lang w:val="ru-RU" w:eastAsia="en-US" w:bidi="ar-SA"/>
      </w:rPr>
    </w:lvl>
    <w:lvl w:ilvl="5">
      <w:numFmt w:val="bullet"/>
      <w:lvlText w:val="•"/>
      <w:lvlJc w:val="left"/>
      <w:pPr>
        <w:ind w:left="4953" w:hanging="578"/>
      </w:pPr>
      <w:rPr>
        <w:rFonts w:hint="default"/>
        <w:lang w:val="ru-RU" w:eastAsia="en-US" w:bidi="ar-SA"/>
      </w:rPr>
    </w:lvl>
    <w:lvl w:ilvl="6">
      <w:numFmt w:val="bullet"/>
      <w:lvlText w:val="•"/>
      <w:lvlJc w:val="left"/>
      <w:pPr>
        <w:ind w:left="5899" w:hanging="578"/>
      </w:pPr>
      <w:rPr>
        <w:rFonts w:hint="default"/>
        <w:lang w:val="ru-RU" w:eastAsia="en-US" w:bidi="ar-SA"/>
      </w:rPr>
    </w:lvl>
    <w:lvl w:ilvl="7">
      <w:numFmt w:val="bullet"/>
      <w:lvlText w:val="•"/>
      <w:lvlJc w:val="left"/>
      <w:pPr>
        <w:ind w:left="6846" w:hanging="578"/>
      </w:pPr>
      <w:rPr>
        <w:rFonts w:hint="default"/>
        <w:lang w:val="ru-RU" w:eastAsia="en-US" w:bidi="ar-SA"/>
      </w:rPr>
    </w:lvl>
    <w:lvl w:ilvl="8">
      <w:numFmt w:val="bullet"/>
      <w:lvlText w:val="•"/>
      <w:lvlJc w:val="left"/>
      <w:pPr>
        <w:ind w:left="7793" w:hanging="578"/>
      </w:pPr>
      <w:rPr>
        <w:rFonts w:hint="default"/>
        <w:lang w:val="ru-RU" w:eastAsia="en-US" w:bidi="ar-SA"/>
      </w:rPr>
    </w:lvl>
  </w:abstractNum>
  <w:abstractNum w:abstractNumId="30" w15:restartNumberingAfterBreak="0">
    <w:nsid w:val="60403937"/>
    <w:multiLevelType w:val="multilevel"/>
    <w:tmpl w:val="D402CC00"/>
    <w:lvl w:ilvl="0">
      <w:start w:val="16"/>
      <w:numFmt w:val="decimal"/>
      <w:lvlText w:val="%1"/>
      <w:lvlJc w:val="left"/>
      <w:pPr>
        <w:ind w:left="222" w:hanging="708"/>
      </w:pPr>
      <w:rPr>
        <w:rFonts w:hint="default"/>
        <w:lang w:val="ru-RU" w:eastAsia="en-US" w:bidi="ar-SA"/>
      </w:rPr>
    </w:lvl>
    <w:lvl w:ilvl="1">
      <w:start w:val="1"/>
      <w:numFmt w:val="decimal"/>
      <w:lvlText w:val="%1.%2."/>
      <w:lvlJc w:val="left"/>
      <w:pPr>
        <w:ind w:left="222" w:hanging="708"/>
      </w:pPr>
      <w:rPr>
        <w:rFonts w:ascii="Times New Roman" w:eastAsia="Times New Roman" w:hAnsi="Times New Roman" w:cs="Times New Roman" w:hint="default"/>
        <w:b w:val="0"/>
        <w:bCs w:val="0"/>
        <w:i w:val="0"/>
        <w:iCs w:val="0"/>
        <w:w w:val="100"/>
        <w:sz w:val="30"/>
        <w:szCs w:val="30"/>
        <w:lang w:val="ru-RU" w:eastAsia="en-US" w:bidi="ar-SA"/>
      </w:rPr>
    </w:lvl>
    <w:lvl w:ilvl="2">
      <w:start w:val="1"/>
      <w:numFmt w:val="decimal"/>
      <w:lvlText w:val="%1.%2.%3."/>
      <w:lvlJc w:val="left"/>
      <w:pPr>
        <w:ind w:left="2346" w:hanging="1417"/>
      </w:pPr>
      <w:rPr>
        <w:rFonts w:ascii="Times New Roman" w:eastAsia="Times New Roman" w:hAnsi="Times New Roman" w:cs="Times New Roman" w:hint="default"/>
        <w:b w:val="0"/>
        <w:bCs w:val="0"/>
        <w:i w:val="0"/>
        <w:iCs w:val="0"/>
        <w:w w:val="100"/>
        <w:sz w:val="30"/>
        <w:szCs w:val="30"/>
        <w:lang w:val="ru-RU" w:eastAsia="en-US" w:bidi="ar-SA"/>
      </w:rPr>
    </w:lvl>
    <w:lvl w:ilvl="3">
      <w:numFmt w:val="bullet"/>
      <w:lvlText w:val="•"/>
      <w:lvlJc w:val="left"/>
      <w:pPr>
        <w:ind w:left="3972" w:hanging="1417"/>
      </w:pPr>
      <w:rPr>
        <w:rFonts w:hint="default"/>
        <w:lang w:val="ru-RU" w:eastAsia="en-US" w:bidi="ar-SA"/>
      </w:rPr>
    </w:lvl>
    <w:lvl w:ilvl="4">
      <w:numFmt w:val="bullet"/>
      <w:lvlText w:val="•"/>
      <w:lvlJc w:val="left"/>
      <w:pPr>
        <w:ind w:left="4788" w:hanging="1417"/>
      </w:pPr>
      <w:rPr>
        <w:rFonts w:hint="default"/>
        <w:lang w:val="ru-RU" w:eastAsia="en-US" w:bidi="ar-SA"/>
      </w:rPr>
    </w:lvl>
    <w:lvl w:ilvl="5">
      <w:numFmt w:val="bullet"/>
      <w:lvlText w:val="•"/>
      <w:lvlJc w:val="left"/>
      <w:pPr>
        <w:ind w:left="5605" w:hanging="1417"/>
      </w:pPr>
      <w:rPr>
        <w:rFonts w:hint="default"/>
        <w:lang w:val="ru-RU" w:eastAsia="en-US" w:bidi="ar-SA"/>
      </w:rPr>
    </w:lvl>
    <w:lvl w:ilvl="6">
      <w:numFmt w:val="bullet"/>
      <w:lvlText w:val="•"/>
      <w:lvlJc w:val="left"/>
      <w:pPr>
        <w:ind w:left="6421" w:hanging="1417"/>
      </w:pPr>
      <w:rPr>
        <w:rFonts w:hint="default"/>
        <w:lang w:val="ru-RU" w:eastAsia="en-US" w:bidi="ar-SA"/>
      </w:rPr>
    </w:lvl>
    <w:lvl w:ilvl="7">
      <w:numFmt w:val="bullet"/>
      <w:lvlText w:val="•"/>
      <w:lvlJc w:val="left"/>
      <w:pPr>
        <w:ind w:left="7237" w:hanging="1417"/>
      </w:pPr>
      <w:rPr>
        <w:rFonts w:hint="default"/>
        <w:lang w:val="ru-RU" w:eastAsia="en-US" w:bidi="ar-SA"/>
      </w:rPr>
    </w:lvl>
    <w:lvl w:ilvl="8">
      <w:numFmt w:val="bullet"/>
      <w:lvlText w:val="•"/>
      <w:lvlJc w:val="left"/>
      <w:pPr>
        <w:ind w:left="8053" w:hanging="1417"/>
      </w:pPr>
      <w:rPr>
        <w:rFonts w:hint="default"/>
        <w:lang w:val="ru-RU" w:eastAsia="en-US" w:bidi="ar-SA"/>
      </w:rPr>
    </w:lvl>
  </w:abstractNum>
  <w:abstractNum w:abstractNumId="31" w15:restartNumberingAfterBreak="0">
    <w:nsid w:val="62C61DC5"/>
    <w:multiLevelType w:val="multilevel"/>
    <w:tmpl w:val="11B80B56"/>
    <w:lvl w:ilvl="0">
      <w:start w:val="44"/>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15:restartNumberingAfterBreak="0">
    <w:nsid w:val="652F0660"/>
    <w:multiLevelType w:val="hybridMultilevel"/>
    <w:tmpl w:val="662C0476"/>
    <w:lvl w:ilvl="0" w:tplc="A23E8C28">
      <w:numFmt w:val="bullet"/>
      <w:lvlText w:val="-"/>
      <w:lvlJc w:val="left"/>
      <w:pPr>
        <w:ind w:left="222" w:hanging="176"/>
      </w:pPr>
      <w:rPr>
        <w:rFonts w:ascii="Arial" w:eastAsia="Arial" w:hAnsi="Arial" w:cs="Arial" w:hint="default"/>
        <w:b w:val="0"/>
        <w:bCs w:val="0"/>
        <w:i w:val="0"/>
        <w:iCs w:val="0"/>
        <w:w w:val="99"/>
        <w:sz w:val="30"/>
        <w:szCs w:val="30"/>
        <w:lang w:val="ru-RU" w:eastAsia="en-US" w:bidi="ar-SA"/>
      </w:rPr>
    </w:lvl>
    <w:lvl w:ilvl="1" w:tplc="67F82F22">
      <w:numFmt w:val="bullet"/>
      <w:lvlText w:val="•"/>
      <w:lvlJc w:val="left"/>
      <w:pPr>
        <w:ind w:left="1166" w:hanging="176"/>
      </w:pPr>
      <w:rPr>
        <w:rFonts w:hint="default"/>
        <w:lang w:val="ru-RU" w:eastAsia="en-US" w:bidi="ar-SA"/>
      </w:rPr>
    </w:lvl>
    <w:lvl w:ilvl="2" w:tplc="8E90A6AE">
      <w:numFmt w:val="bullet"/>
      <w:lvlText w:val="•"/>
      <w:lvlJc w:val="left"/>
      <w:pPr>
        <w:ind w:left="2113" w:hanging="176"/>
      </w:pPr>
      <w:rPr>
        <w:rFonts w:hint="default"/>
        <w:lang w:val="ru-RU" w:eastAsia="en-US" w:bidi="ar-SA"/>
      </w:rPr>
    </w:lvl>
    <w:lvl w:ilvl="3" w:tplc="E4CE4A30">
      <w:numFmt w:val="bullet"/>
      <w:lvlText w:val="•"/>
      <w:lvlJc w:val="left"/>
      <w:pPr>
        <w:ind w:left="3059" w:hanging="176"/>
      </w:pPr>
      <w:rPr>
        <w:rFonts w:hint="default"/>
        <w:lang w:val="ru-RU" w:eastAsia="en-US" w:bidi="ar-SA"/>
      </w:rPr>
    </w:lvl>
    <w:lvl w:ilvl="4" w:tplc="8EC8F3FE">
      <w:numFmt w:val="bullet"/>
      <w:lvlText w:val="•"/>
      <w:lvlJc w:val="left"/>
      <w:pPr>
        <w:ind w:left="4006" w:hanging="176"/>
      </w:pPr>
      <w:rPr>
        <w:rFonts w:hint="default"/>
        <w:lang w:val="ru-RU" w:eastAsia="en-US" w:bidi="ar-SA"/>
      </w:rPr>
    </w:lvl>
    <w:lvl w:ilvl="5" w:tplc="F1620230">
      <w:numFmt w:val="bullet"/>
      <w:lvlText w:val="•"/>
      <w:lvlJc w:val="left"/>
      <w:pPr>
        <w:ind w:left="4953" w:hanging="176"/>
      </w:pPr>
      <w:rPr>
        <w:rFonts w:hint="default"/>
        <w:lang w:val="ru-RU" w:eastAsia="en-US" w:bidi="ar-SA"/>
      </w:rPr>
    </w:lvl>
    <w:lvl w:ilvl="6" w:tplc="6810A8B2">
      <w:numFmt w:val="bullet"/>
      <w:lvlText w:val="•"/>
      <w:lvlJc w:val="left"/>
      <w:pPr>
        <w:ind w:left="5899" w:hanging="176"/>
      </w:pPr>
      <w:rPr>
        <w:rFonts w:hint="default"/>
        <w:lang w:val="ru-RU" w:eastAsia="en-US" w:bidi="ar-SA"/>
      </w:rPr>
    </w:lvl>
    <w:lvl w:ilvl="7" w:tplc="5E48749C">
      <w:numFmt w:val="bullet"/>
      <w:lvlText w:val="•"/>
      <w:lvlJc w:val="left"/>
      <w:pPr>
        <w:ind w:left="6846" w:hanging="176"/>
      </w:pPr>
      <w:rPr>
        <w:rFonts w:hint="default"/>
        <w:lang w:val="ru-RU" w:eastAsia="en-US" w:bidi="ar-SA"/>
      </w:rPr>
    </w:lvl>
    <w:lvl w:ilvl="8" w:tplc="220C688E">
      <w:numFmt w:val="bullet"/>
      <w:lvlText w:val="•"/>
      <w:lvlJc w:val="left"/>
      <w:pPr>
        <w:ind w:left="7793" w:hanging="176"/>
      </w:pPr>
      <w:rPr>
        <w:rFonts w:hint="default"/>
        <w:lang w:val="ru-RU" w:eastAsia="en-US" w:bidi="ar-SA"/>
      </w:rPr>
    </w:lvl>
  </w:abstractNum>
  <w:abstractNum w:abstractNumId="33" w15:restartNumberingAfterBreak="0">
    <w:nsid w:val="662727B5"/>
    <w:multiLevelType w:val="hybridMultilevel"/>
    <w:tmpl w:val="218EC360"/>
    <w:lvl w:ilvl="0" w:tplc="DD8865D4">
      <w:numFmt w:val="bullet"/>
      <w:lvlText w:val="-"/>
      <w:lvlJc w:val="left"/>
      <w:pPr>
        <w:ind w:left="1105" w:hanging="176"/>
      </w:pPr>
      <w:rPr>
        <w:rFonts w:ascii="Arial" w:eastAsia="Arial" w:hAnsi="Arial" w:cs="Arial" w:hint="default"/>
        <w:b w:val="0"/>
        <w:bCs w:val="0"/>
        <w:i w:val="0"/>
        <w:iCs w:val="0"/>
        <w:w w:val="99"/>
        <w:sz w:val="30"/>
        <w:szCs w:val="30"/>
        <w:lang w:val="ru-RU" w:eastAsia="en-US" w:bidi="ar-SA"/>
      </w:rPr>
    </w:lvl>
    <w:lvl w:ilvl="1" w:tplc="EDD0C94E">
      <w:numFmt w:val="bullet"/>
      <w:lvlText w:val="•"/>
      <w:lvlJc w:val="left"/>
      <w:pPr>
        <w:ind w:left="1958" w:hanging="176"/>
      </w:pPr>
      <w:rPr>
        <w:rFonts w:hint="default"/>
        <w:lang w:val="ru-RU" w:eastAsia="en-US" w:bidi="ar-SA"/>
      </w:rPr>
    </w:lvl>
    <w:lvl w:ilvl="2" w:tplc="5A9C650E">
      <w:numFmt w:val="bullet"/>
      <w:lvlText w:val="•"/>
      <w:lvlJc w:val="left"/>
      <w:pPr>
        <w:ind w:left="2817" w:hanging="176"/>
      </w:pPr>
      <w:rPr>
        <w:rFonts w:hint="default"/>
        <w:lang w:val="ru-RU" w:eastAsia="en-US" w:bidi="ar-SA"/>
      </w:rPr>
    </w:lvl>
    <w:lvl w:ilvl="3" w:tplc="51C0CC92">
      <w:numFmt w:val="bullet"/>
      <w:lvlText w:val="•"/>
      <w:lvlJc w:val="left"/>
      <w:pPr>
        <w:ind w:left="3675" w:hanging="176"/>
      </w:pPr>
      <w:rPr>
        <w:rFonts w:hint="default"/>
        <w:lang w:val="ru-RU" w:eastAsia="en-US" w:bidi="ar-SA"/>
      </w:rPr>
    </w:lvl>
    <w:lvl w:ilvl="4" w:tplc="B7BC48DC">
      <w:numFmt w:val="bullet"/>
      <w:lvlText w:val="•"/>
      <w:lvlJc w:val="left"/>
      <w:pPr>
        <w:ind w:left="4534" w:hanging="176"/>
      </w:pPr>
      <w:rPr>
        <w:rFonts w:hint="default"/>
        <w:lang w:val="ru-RU" w:eastAsia="en-US" w:bidi="ar-SA"/>
      </w:rPr>
    </w:lvl>
    <w:lvl w:ilvl="5" w:tplc="AAA279F0">
      <w:numFmt w:val="bullet"/>
      <w:lvlText w:val="•"/>
      <w:lvlJc w:val="left"/>
      <w:pPr>
        <w:ind w:left="5393" w:hanging="176"/>
      </w:pPr>
      <w:rPr>
        <w:rFonts w:hint="default"/>
        <w:lang w:val="ru-RU" w:eastAsia="en-US" w:bidi="ar-SA"/>
      </w:rPr>
    </w:lvl>
    <w:lvl w:ilvl="6" w:tplc="6F847654">
      <w:numFmt w:val="bullet"/>
      <w:lvlText w:val="•"/>
      <w:lvlJc w:val="left"/>
      <w:pPr>
        <w:ind w:left="6251" w:hanging="176"/>
      </w:pPr>
      <w:rPr>
        <w:rFonts w:hint="default"/>
        <w:lang w:val="ru-RU" w:eastAsia="en-US" w:bidi="ar-SA"/>
      </w:rPr>
    </w:lvl>
    <w:lvl w:ilvl="7" w:tplc="0F2A07B8">
      <w:numFmt w:val="bullet"/>
      <w:lvlText w:val="•"/>
      <w:lvlJc w:val="left"/>
      <w:pPr>
        <w:ind w:left="7110" w:hanging="176"/>
      </w:pPr>
      <w:rPr>
        <w:rFonts w:hint="default"/>
        <w:lang w:val="ru-RU" w:eastAsia="en-US" w:bidi="ar-SA"/>
      </w:rPr>
    </w:lvl>
    <w:lvl w:ilvl="8" w:tplc="7024B1C0">
      <w:numFmt w:val="bullet"/>
      <w:lvlText w:val="•"/>
      <w:lvlJc w:val="left"/>
      <w:pPr>
        <w:ind w:left="7969" w:hanging="176"/>
      </w:pPr>
      <w:rPr>
        <w:rFonts w:hint="default"/>
        <w:lang w:val="ru-RU" w:eastAsia="en-US" w:bidi="ar-SA"/>
      </w:rPr>
    </w:lvl>
  </w:abstractNum>
  <w:abstractNum w:abstractNumId="34" w15:restartNumberingAfterBreak="0">
    <w:nsid w:val="6BDF14F7"/>
    <w:multiLevelType w:val="hybridMultilevel"/>
    <w:tmpl w:val="18DE44A6"/>
    <w:lvl w:ilvl="0" w:tplc="EAC8B754">
      <w:numFmt w:val="bullet"/>
      <w:lvlText w:val="-"/>
      <w:lvlJc w:val="left"/>
      <w:pPr>
        <w:ind w:left="222" w:hanging="269"/>
      </w:pPr>
      <w:rPr>
        <w:rFonts w:ascii="Times New Roman" w:eastAsia="Times New Roman" w:hAnsi="Times New Roman" w:cs="Times New Roman" w:hint="default"/>
        <w:b w:val="0"/>
        <w:bCs w:val="0"/>
        <w:i w:val="0"/>
        <w:iCs w:val="0"/>
        <w:w w:val="99"/>
        <w:sz w:val="30"/>
        <w:szCs w:val="30"/>
        <w:lang w:val="ru-RU" w:eastAsia="en-US" w:bidi="ar-SA"/>
      </w:rPr>
    </w:lvl>
    <w:lvl w:ilvl="1" w:tplc="AC302CE4">
      <w:numFmt w:val="bullet"/>
      <w:lvlText w:val="•"/>
      <w:lvlJc w:val="left"/>
      <w:pPr>
        <w:ind w:left="1166" w:hanging="269"/>
      </w:pPr>
      <w:rPr>
        <w:rFonts w:hint="default"/>
        <w:lang w:val="ru-RU" w:eastAsia="en-US" w:bidi="ar-SA"/>
      </w:rPr>
    </w:lvl>
    <w:lvl w:ilvl="2" w:tplc="6E32CF0A">
      <w:numFmt w:val="bullet"/>
      <w:lvlText w:val="•"/>
      <w:lvlJc w:val="left"/>
      <w:pPr>
        <w:ind w:left="2113" w:hanging="269"/>
      </w:pPr>
      <w:rPr>
        <w:rFonts w:hint="default"/>
        <w:lang w:val="ru-RU" w:eastAsia="en-US" w:bidi="ar-SA"/>
      </w:rPr>
    </w:lvl>
    <w:lvl w:ilvl="3" w:tplc="3C0AC33C">
      <w:numFmt w:val="bullet"/>
      <w:lvlText w:val="•"/>
      <w:lvlJc w:val="left"/>
      <w:pPr>
        <w:ind w:left="3059" w:hanging="269"/>
      </w:pPr>
      <w:rPr>
        <w:rFonts w:hint="default"/>
        <w:lang w:val="ru-RU" w:eastAsia="en-US" w:bidi="ar-SA"/>
      </w:rPr>
    </w:lvl>
    <w:lvl w:ilvl="4" w:tplc="72906722">
      <w:numFmt w:val="bullet"/>
      <w:lvlText w:val="•"/>
      <w:lvlJc w:val="left"/>
      <w:pPr>
        <w:ind w:left="4006" w:hanging="269"/>
      </w:pPr>
      <w:rPr>
        <w:rFonts w:hint="default"/>
        <w:lang w:val="ru-RU" w:eastAsia="en-US" w:bidi="ar-SA"/>
      </w:rPr>
    </w:lvl>
    <w:lvl w:ilvl="5" w:tplc="DF0A2A54">
      <w:numFmt w:val="bullet"/>
      <w:lvlText w:val="•"/>
      <w:lvlJc w:val="left"/>
      <w:pPr>
        <w:ind w:left="4953" w:hanging="269"/>
      </w:pPr>
      <w:rPr>
        <w:rFonts w:hint="default"/>
        <w:lang w:val="ru-RU" w:eastAsia="en-US" w:bidi="ar-SA"/>
      </w:rPr>
    </w:lvl>
    <w:lvl w:ilvl="6" w:tplc="252C7952">
      <w:numFmt w:val="bullet"/>
      <w:lvlText w:val="•"/>
      <w:lvlJc w:val="left"/>
      <w:pPr>
        <w:ind w:left="5899" w:hanging="269"/>
      </w:pPr>
      <w:rPr>
        <w:rFonts w:hint="default"/>
        <w:lang w:val="ru-RU" w:eastAsia="en-US" w:bidi="ar-SA"/>
      </w:rPr>
    </w:lvl>
    <w:lvl w:ilvl="7" w:tplc="B66C0556">
      <w:numFmt w:val="bullet"/>
      <w:lvlText w:val="•"/>
      <w:lvlJc w:val="left"/>
      <w:pPr>
        <w:ind w:left="6846" w:hanging="269"/>
      </w:pPr>
      <w:rPr>
        <w:rFonts w:hint="default"/>
        <w:lang w:val="ru-RU" w:eastAsia="en-US" w:bidi="ar-SA"/>
      </w:rPr>
    </w:lvl>
    <w:lvl w:ilvl="8" w:tplc="009237CE">
      <w:numFmt w:val="bullet"/>
      <w:lvlText w:val="•"/>
      <w:lvlJc w:val="left"/>
      <w:pPr>
        <w:ind w:left="7793" w:hanging="269"/>
      </w:pPr>
      <w:rPr>
        <w:rFonts w:hint="default"/>
        <w:lang w:val="ru-RU" w:eastAsia="en-US" w:bidi="ar-SA"/>
      </w:rPr>
    </w:lvl>
  </w:abstractNum>
  <w:abstractNum w:abstractNumId="35" w15:restartNumberingAfterBreak="0">
    <w:nsid w:val="6EB90A97"/>
    <w:multiLevelType w:val="hybridMultilevel"/>
    <w:tmpl w:val="EFA0524C"/>
    <w:lvl w:ilvl="0" w:tplc="8C9CC100">
      <w:start w:val="1"/>
      <w:numFmt w:val="decimal"/>
      <w:lvlText w:val="%1."/>
      <w:lvlJc w:val="left"/>
      <w:pPr>
        <w:ind w:left="114" w:hanging="711"/>
      </w:pPr>
      <w:rPr>
        <w:rFonts w:hint="default"/>
        <w:spacing w:val="0"/>
        <w:w w:val="96"/>
        <w:lang w:val="ru-RU" w:eastAsia="en-US" w:bidi="ar-SA"/>
      </w:rPr>
    </w:lvl>
    <w:lvl w:ilvl="1" w:tplc="B456FCA2">
      <w:numFmt w:val="bullet"/>
      <w:lvlText w:val="•"/>
      <w:lvlJc w:val="left"/>
      <w:pPr>
        <w:ind w:left="1102" w:hanging="711"/>
      </w:pPr>
      <w:rPr>
        <w:rFonts w:hint="default"/>
        <w:lang w:val="ru-RU" w:eastAsia="en-US" w:bidi="ar-SA"/>
      </w:rPr>
    </w:lvl>
    <w:lvl w:ilvl="2" w:tplc="90188304">
      <w:numFmt w:val="bullet"/>
      <w:lvlText w:val="•"/>
      <w:lvlJc w:val="left"/>
      <w:pPr>
        <w:ind w:left="2085" w:hanging="711"/>
      </w:pPr>
      <w:rPr>
        <w:rFonts w:hint="default"/>
        <w:lang w:val="ru-RU" w:eastAsia="en-US" w:bidi="ar-SA"/>
      </w:rPr>
    </w:lvl>
    <w:lvl w:ilvl="3" w:tplc="93FC966A">
      <w:numFmt w:val="bullet"/>
      <w:lvlText w:val="•"/>
      <w:lvlJc w:val="left"/>
      <w:pPr>
        <w:ind w:left="3067" w:hanging="711"/>
      </w:pPr>
      <w:rPr>
        <w:rFonts w:hint="default"/>
        <w:lang w:val="ru-RU" w:eastAsia="en-US" w:bidi="ar-SA"/>
      </w:rPr>
    </w:lvl>
    <w:lvl w:ilvl="4" w:tplc="FF5C2572">
      <w:numFmt w:val="bullet"/>
      <w:lvlText w:val="•"/>
      <w:lvlJc w:val="left"/>
      <w:pPr>
        <w:ind w:left="4050" w:hanging="711"/>
      </w:pPr>
      <w:rPr>
        <w:rFonts w:hint="default"/>
        <w:lang w:val="ru-RU" w:eastAsia="en-US" w:bidi="ar-SA"/>
      </w:rPr>
    </w:lvl>
    <w:lvl w:ilvl="5" w:tplc="015EC2EE">
      <w:numFmt w:val="bullet"/>
      <w:lvlText w:val="•"/>
      <w:lvlJc w:val="left"/>
      <w:pPr>
        <w:ind w:left="5033" w:hanging="711"/>
      </w:pPr>
      <w:rPr>
        <w:rFonts w:hint="default"/>
        <w:lang w:val="ru-RU" w:eastAsia="en-US" w:bidi="ar-SA"/>
      </w:rPr>
    </w:lvl>
    <w:lvl w:ilvl="6" w:tplc="9AE0284A">
      <w:numFmt w:val="bullet"/>
      <w:lvlText w:val="•"/>
      <w:lvlJc w:val="left"/>
      <w:pPr>
        <w:ind w:left="6015" w:hanging="711"/>
      </w:pPr>
      <w:rPr>
        <w:rFonts w:hint="default"/>
        <w:lang w:val="ru-RU" w:eastAsia="en-US" w:bidi="ar-SA"/>
      </w:rPr>
    </w:lvl>
    <w:lvl w:ilvl="7" w:tplc="FCFAA7D0">
      <w:numFmt w:val="bullet"/>
      <w:lvlText w:val="•"/>
      <w:lvlJc w:val="left"/>
      <w:pPr>
        <w:ind w:left="6998" w:hanging="711"/>
      </w:pPr>
      <w:rPr>
        <w:rFonts w:hint="default"/>
        <w:lang w:val="ru-RU" w:eastAsia="en-US" w:bidi="ar-SA"/>
      </w:rPr>
    </w:lvl>
    <w:lvl w:ilvl="8" w:tplc="89307BE4">
      <w:numFmt w:val="bullet"/>
      <w:lvlText w:val="•"/>
      <w:lvlJc w:val="left"/>
      <w:pPr>
        <w:ind w:left="7981" w:hanging="711"/>
      </w:pPr>
      <w:rPr>
        <w:rFonts w:hint="default"/>
        <w:lang w:val="ru-RU" w:eastAsia="en-US" w:bidi="ar-SA"/>
      </w:rPr>
    </w:lvl>
  </w:abstractNum>
  <w:abstractNum w:abstractNumId="36" w15:restartNumberingAfterBreak="0">
    <w:nsid w:val="7BAC4013"/>
    <w:multiLevelType w:val="hybridMultilevel"/>
    <w:tmpl w:val="9C04F6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12"/>
  </w:num>
  <w:num w:numId="3">
    <w:abstractNumId w:val="5"/>
  </w:num>
  <w:num w:numId="4">
    <w:abstractNumId w:val="15"/>
  </w:num>
  <w:num w:numId="5">
    <w:abstractNumId w:val="30"/>
  </w:num>
  <w:num w:numId="6">
    <w:abstractNumId w:val="24"/>
  </w:num>
  <w:num w:numId="7">
    <w:abstractNumId w:val="22"/>
  </w:num>
  <w:num w:numId="8">
    <w:abstractNumId w:val="4"/>
  </w:num>
  <w:num w:numId="9">
    <w:abstractNumId w:val="20"/>
  </w:num>
  <w:num w:numId="10">
    <w:abstractNumId w:val="23"/>
  </w:num>
  <w:num w:numId="11">
    <w:abstractNumId w:val="2"/>
  </w:num>
  <w:num w:numId="12">
    <w:abstractNumId w:val="9"/>
  </w:num>
  <w:num w:numId="13">
    <w:abstractNumId w:val="17"/>
  </w:num>
  <w:num w:numId="14">
    <w:abstractNumId w:val="19"/>
  </w:num>
  <w:num w:numId="15">
    <w:abstractNumId w:val="11"/>
  </w:num>
  <w:num w:numId="16">
    <w:abstractNumId w:val="7"/>
  </w:num>
  <w:num w:numId="17">
    <w:abstractNumId w:val="18"/>
  </w:num>
  <w:num w:numId="18">
    <w:abstractNumId w:val="34"/>
  </w:num>
  <w:num w:numId="19">
    <w:abstractNumId w:val="6"/>
  </w:num>
  <w:num w:numId="20">
    <w:abstractNumId w:val="26"/>
  </w:num>
  <w:num w:numId="21">
    <w:abstractNumId w:val="3"/>
  </w:num>
  <w:num w:numId="22">
    <w:abstractNumId w:val="33"/>
  </w:num>
  <w:num w:numId="23">
    <w:abstractNumId w:val="32"/>
  </w:num>
  <w:num w:numId="24">
    <w:abstractNumId w:val="16"/>
  </w:num>
  <w:num w:numId="25">
    <w:abstractNumId w:val="29"/>
  </w:num>
  <w:num w:numId="26">
    <w:abstractNumId w:val="0"/>
  </w:num>
  <w:num w:numId="27">
    <w:abstractNumId w:val="28"/>
  </w:num>
  <w:num w:numId="28">
    <w:abstractNumId w:val="14"/>
  </w:num>
  <w:num w:numId="29">
    <w:abstractNumId w:val="21"/>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3"/>
  </w:num>
  <w:num w:numId="33">
    <w:abstractNumId w:val="8"/>
  </w:num>
  <w:num w:numId="34">
    <w:abstractNumId w:val="35"/>
  </w:num>
  <w:num w:numId="35">
    <w:abstractNumId w:val="27"/>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A04"/>
    <w:rsid w:val="00006F3B"/>
    <w:rsid w:val="00021665"/>
    <w:rsid w:val="0002491F"/>
    <w:rsid w:val="00031366"/>
    <w:rsid w:val="00034313"/>
    <w:rsid w:val="000343D2"/>
    <w:rsid w:val="00046B18"/>
    <w:rsid w:val="000532F0"/>
    <w:rsid w:val="00053FF2"/>
    <w:rsid w:val="000540E7"/>
    <w:rsid w:val="00055385"/>
    <w:rsid w:val="00055682"/>
    <w:rsid w:val="0007163B"/>
    <w:rsid w:val="0007478F"/>
    <w:rsid w:val="000870E0"/>
    <w:rsid w:val="00092EEA"/>
    <w:rsid w:val="0009444C"/>
    <w:rsid w:val="00095408"/>
    <w:rsid w:val="00096169"/>
    <w:rsid w:val="000A03D2"/>
    <w:rsid w:val="000A2F86"/>
    <w:rsid w:val="000B1F69"/>
    <w:rsid w:val="000B4D70"/>
    <w:rsid w:val="000C7878"/>
    <w:rsid w:val="000D4BAD"/>
    <w:rsid w:val="000D68B9"/>
    <w:rsid w:val="000E2882"/>
    <w:rsid w:val="000E5F82"/>
    <w:rsid w:val="000F1834"/>
    <w:rsid w:val="000F2166"/>
    <w:rsid w:val="000F5C8A"/>
    <w:rsid w:val="00123896"/>
    <w:rsid w:val="00124865"/>
    <w:rsid w:val="001249F5"/>
    <w:rsid w:val="00130863"/>
    <w:rsid w:val="001344BF"/>
    <w:rsid w:val="0013521D"/>
    <w:rsid w:val="0013545F"/>
    <w:rsid w:val="00144F81"/>
    <w:rsid w:val="00146AF9"/>
    <w:rsid w:val="0015143A"/>
    <w:rsid w:val="00152692"/>
    <w:rsid w:val="00152B2A"/>
    <w:rsid w:val="00153A1C"/>
    <w:rsid w:val="001550FB"/>
    <w:rsid w:val="00160229"/>
    <w:rsid w:val="0016241D"/>
    <w:rsid w:val="0016333B"/>
    <w:rsid w:val="00165D19"/>
    <w:rsid w:val="001732B9"/>
    <w:rsid w:val="00180270"/>
    <w:rsid w:val="001849A3"/>
    <w:rsid w:val="00185848"/>
    <w:rsid w:val="001906AF"/>
    <w:rsid w:val="00197095"/>
    <w:rsid w:val="001A0F1F"/>
    <w:rsid w:val="001A15D6"/>
    <w:rsid w:val="001A509F"/>
    <w:rsid w:val="001B12E8"/>
    <w:rsid w:val="001B32F0"/>
    <w:rsid w:val="001C2E22"/>
    <w:rsid w:val="001D2CA5"/>
    <w:rsid w:val="001D3C00"/>
    <w:rsid w:val="001D6A6D"/>
    <w:rsid w:val="001F725A"/>
    <w:rsid w:val="001F7FEC"/>
    <w:rsid w:val="00210EC0"/>
    <w:rsid w:val="002122A9"/>
    <w:rsid w:val="00217084"/>
    <w:rsid w:val="002216E3"/>
    <w:rsid w:val="002256D1"/>
    <w:rsid w:val="00225A29"/>
    <w:rsid w:val="00231865"/>
    <w:rsid w:val="00236925"/>
    <w:rsid w:val="0024477B"/>
    <w:rsid w:val="0024532F"/>
    <w:rsid w:val="00254B40"/>
    <w:rsid w:val="00257832"/>
    <w:rsid w:val="00257FB8"/>
    <w:rsid w:val="00260204"/>
    <w:rsid w:val="0026138F"/>
    <w:rsid w:val="00261C2F"/>
    <w:rsid w:val="0026282E"/>
    <w:rsid w:val="002630B2"/>
    <w:rsid w:val="002673EC"/>
    <w:rsid w:val="0027414F"/>
    <w:rsid w:val="00277F83"/>
    <w:rsid w:val="00280042"/>
    <w:rsid w:val="00280402"/>
    <w:rsid w:val="00281B23"/>
    <w:rsid w:val="00282570"/>
    <w:rsid w:val="00283C89"/>
    <w:rsid w:val="00284E7C"/>
    <w:rsid w:val="00294F7A"/>
    <w:rsid w:val="002B703E"/>
    <w:rsid w:val="002C33CD"/>
    <w:rsid w:val="002C729C"/>
    <w:rsid w:val="002C7D1D"/>
    <w:rsid w:val="002D3B83"/>
    <w:rsid w:val="002D4923"/>
    <w:rsid w:val="002E28A7"/>
    <w:rsid w:val="002E6322"/>
    <w:rsid w:val="002F0817"/>
    <w:rsid w:val="002F37CD"/>
    <w:rsid w:val="0030353C"/>
    <w:rsid w:val="00307EC8"/>
    <w:rsid w:val="00313FEB"/>
    <w:rsid w:val="00321541"/>
    <w:rsid w:val="00322062"/>
    <w:rsid w:val="00326008"/>
    <w:rsid w:val="00327047"/>
    <w:rsid w:val="0033135B"/>
    <w:rsid w:val="0033358C"/>
    <w:rsid w:val="00336B51"/>
    <w:rsid w:val="00337F9D"/>
    <w:rsid w:val="0034468D"/>
    <w:rsid w:val="00347680"/>
    <w:rsid w:val="00352001"/>
    <w:rsid w:val="00354DBD"/>
    <w:rsid w:val="00357006"/>
    <w:rsid w:val="00357DF7"/>
    <w:rsid w:val="00360439"/>
    <w:rsid w:val="003637AE"/>
    <w:rsid w:val="003669E0"/>
    <w:rsid w:val="0037497E"/>
    <w:rsid w:val="0037573F"/>
    <w:rsid w:val="00376639"/>
    <w:rsid w:val="003800CF"/>
    <w:rsid w:val="003830A4"/>
    <w:rsid w:val="00383C1E"/>
    <w:rsid w:val="0038606A"/>
    <w:rsid w:val="0038762E"/>
    <w:rsid w:val="00391E13"/>
    <w:rsid w:val="00392546"/>
    <w:rsid w:val="003A0199"/>
    <w:rsid w:val="003A52A0"/>
    <w:rsid w:val="003B04DB"/>
    <w:rsid w:val="003B067E"/>
    <w:rsid w:val="003B626A"/>
    <w:rsid w:val="003C06A5"/>
    <w:rsid w:val="003C0AAA"/>
    <w:rsid w:val="003C42B9"/>
    <w:rsid w:val="003C67B3"/>
    <w:rsid w:val="003D6D0C"/>
    <w:rsid w:val="003E27E7"/>
    <w:rsid w:val="003E4C76"/>
    <w:rsid w:val="003F01BC"/>
    <w:rsid w:val="003F1E1B"/>
    <w:rsid w:val="00403F6D"/>
    <w:rsid w:val="00410E3D"/>
    <w:rsid w:val="00414FB0"/>
    <w:rsid w:val="004164EE"/>
    <w:rsid w:val="004207AA"/>
    <w:rsid w:val="00421826"/>
    <w:rsid w:val="004259B5"/>
    <w:rsid w:val="00431BCA"/>
    <w:rsid w:val="004332B4"/>
    <w:rsid w:val="004427D9"/>
    <w:rsid w:val="004431B3"/>
    <w:rsid w:val="00445B87"/>
    <w:rsid w:val="00450B80"/>
    <w:rsid w:val="004610EE"/>
    <w:rsid w:val="004612DD"/>
    <w:rsid w:val="00463FD6"/>
    <w:rsid w:val="004649C0"/>
    <w:rsid w:val="00466DC4"/>
    <w:rsid w:val="00470A0F"/>
    <w:rsid w:val="0048560D"/>
    <w:rsid w:val="00485978"/>
    <w:rsid w:val="0048669A"/>
    <w:rsid w:val="00487FDE"/>
    <w:rsid w:val="004913A8"/>
    <w:rsid w:val="004A1C55"/>
    <w:rsid w:val="004A3AB6"/>
    <w:rsid w:val="004A725E"/>
    <w:rsid w:val="004C262B"/>
    <w:rsid w:val="004C3FD9"/>
    <w:rsid w:val="004D7341"/>
    <w:rsid w:val="004E0797"/>
    <w:rsid w:val="004E4806"/>
    <w:rsid w:val="004E70DC"/>
    <w:rsid w:val="004F0AD1"/>
    <w:rsid w:val="004F31D1"/>
    <w:rsid w:val="004F32C7"/>
    <w:rsid w:val="004F71FA"/>
    <w:rsid w:val="004F759B"/>
    <w:rsid w:val="0050683B"/>
    <w:rsid w:val="00514CDB"/>
    <w:rsid w:val="00516594"/>
    <w:rsid w:val="00521C93"/>
    <w:rsid w:val="00542EEA"/>
    <w:rsid w:val="005466A9"/>
    <w:rsid w:val="00556B86"/>
    <w:rsid w:val="005578BC"/>
    <w:rsid w:val="00567903"/>
    <w:rsid w:val="005717D2"/>
    <w:rsid w:val="0057629F"/>
    <w:rsid w:val="00576E01"/>
    <w:rsid w:val="00582278"/>
    <w:rsid w:val="00582D91"/>
    <w:rsid w:val="00585237"/>
    <w:rsid w:val="005901C9"/>
    <w:rsid w:val="00597B4F"/>
    <w:rsid w:val="005A06DC"/>
    <w:rsid w:val="005A122D"/>
    <w:rsid w:val="005A22BA"/>
    <w:rsid w:val="005A72F1"/>
    <w:rsid w:val="005B11C0"/>
    <w:rsid w:val="005B1234"/>
    <w:rsid w:val="005B3328"/>
    <w:rsid w:val="005B374E"/>
    <w:rsid w:val="005C3B37"/>
    <w:rsid w:val="005C5F78"/>
    <w:rsid w:val="005D1A0C"/>
    <w:rsid w:val="005E230C"/>
    <w:rsid w:val="005E57E4"/>
    <w:rsid w:val="005F0D47"/>
    <w:rsid w:val="005F4CE1"/>
    <w:rsid w:val="00601332"/>
    <w:rsid w:val="00610BE0"/>
    <w:rsid w:val="0061437B"/>
    <w:rsid w:val="00616D72"/>
    <w:rsid w:val="0062343B"/>
    <w:rsid w:val="00623E0C"/>
    <w:rsid w:val="00627259"/>
    <w:rsid w:val="00631460"/>
    <w:rsid w:val="00631CFF"/>
    <w:rsid w:val="0063211D"/>
    <w:rsid w:val="00634FF5"/>
    <w:rsid w:val="00636D8E"/>
    <w:rsid w:val="00636E0E"/>
    <w:rsid w:val="00644B92"/>
    <w:rsid w:val="00646DBC"/>
    <w:rsid w:val="00651D57"/>
    <w:rsid w:val="0065429B"/>
    <w:rsid w:val="00655A04"/>
    <w:rsid w:val="00656A48"/>
    <w:rsid w:val="00661355"/>
    <w:rsid w:val="006709DD"/>
    <w:rsid w:val="006772A4"/>
    <w:rsid w:val="00680802"/>
    <w:rsid w:val="00684F13"/>
    <w:rsid w:val="006902C6"/>
    <w:rsid w:val="0069506D"/>
    <w:rsid w:val="00696A2C"/>
    <w:rsid w:val="006A4A88"/>
    <w:rsid w:val="006A50BD"/>
    <w:rsid w:val="006A7035"/>
    <w:rsid w:val="006B0891"/>
    <w:rsid w:val="006B1B03"/>
    <w:rsid w:val="006B4383"/>
    <w:rsid w:val="006B51F5"/>
    <w:rsid w:val="006B693F"/>
    <w:rsid w:val="006B75AC"/>
    <w:rsid w:val="006C0017"/>
    <w:rsid w:val="006C1FA5"/>
    <w:rsid w:val="006D1796"/>
    <w:rsid w:val="006D3E0B"/>
    <w:rsid w:val="006D3EA7"/>
    <w:rsid w:val="006E0F51"/>
    <w:rsid w:val="006E3443"/>
    <w:rsid w:val="006E50FC"/>
    <w:rsid w:val="006F2309"/>
    <w:rsid w:val="006F4EE1"/>
    <w:rsid w:val="00702064"/>
    <w:rsid w:val="007114AC"/>
    <w:rsid w:val="00712358"/>
    <w:rsid w:val="00716FD0"/>
    <w:rsid w:val="00731B61"/>
    <w:rsid w:val="0073310F"/>
    <w:rsid w:val="00733AC2"/>
    <w:rsid w:val="00737E35"/>
    <w:rsid w:val="00743B89"/>
    <w:rsid w:val="00744911"/>
    <w:rsid w:val="00746A7C"/>
    <w:rsid w:val="00747785"/>
    <w:rsid w:val="0075325D"/>
    <w:rsid w:val="00753617"/>
    <w:rsid w:val="00756A4E"/>
    <w:rsid w:val="007619C3"/>
    <w:rsid w:val="007629CB"/>
    <w:rsid w:val="0076336C"/>
    <w:rsid w:val="007651AB"/>
    <w:rsid w:val="007718C0"/>
    <w:rsid w:val="00785658"/>
    <w:rsid w:val="00786471"/>
    <w:rsid w:val="007A6600"/>
    <w:rsid w:val="007B3EC2"/>
    <w:rsid w:val="007C0162"/>
    <w:rsid w:val="007C19E3"/>
    <w:rsid w:val="007C3AF0"/>
    <w:rsid w:val="007D48EA"/>
    <w:rsid w:val="007E249D"/>
    <w:rsid w:val="007F4099"/>
    <w:rsid w:val="00802392"/>
    <w:rsid w:val="008023CB"/>
    <w:rsid w:val="008037D2"/>
    <w:rsid w:val="008044FB"/>
    <w:rsid w:val="00807CFA"/>
    <w:rsid w:val="00817D08"/>
    <w:rsid w:val="00824CA0"/>
    <w:rsid w:val="00830095"/>
    <w:rsid w:val="00831C3D"/>
    <w:rsid w:val="00835F60"/>
    <w:rsid w:val="00841820"/>
    <w:rsid w:val="0084249A"/>
    <w:rsid w:val="00852470"/>
    <w:rsid w:val="008555B6"/>
    <w:rsid w:val="00855A02"/>
    <w:rsid w:val="00856D36"/>
    <w:rsid w:val="00863F15"/>
    <w:rsid w:val="008658B3"/>
    <w:rsid w:val="008659EB"/>
    <w:rsid w:val="00866077"/>
    <w:rsid w:val="0086738F"/>
    <w:rsid w:val="00870832"/>
    <w:rsid w:val="00871649"/>
    <w:rsid w:val="00876011"/>
    <w:rsid w:val="00881ED7"/>
    <w:rsid w:val="00881FF0"/>
    <w:rsid w:val="0088468D"/>
    <w:rsid w:val="00892C38"/>
    <w:rsid w:val="0089573F"/>
    <w:rsid w:val="00896D17"/>
    <w:rsid w:val="008A192C"/>
    <w:rsid w:val="008A7D68"/>
    <w:rsid w:val="008C4C8F"/>
    <w:rsid w:val="008D2804"/>
    <w:rsid w:val="008D7D7B"/>
    <w:rsid w:val="008E076E"/>
    <w:rsid w:val="008E3534"/>
    <w:rsid w:val="008E4C68"/>
    <w:rsid w:val="008F1733"/>
    <w:rsid w:val="008F2BE3"/>
    <w:rsid w:val="009026FD"/>
    <w:rsid w:val="00905722"/>
    <w:rsid w:val="00910A23"/>
    <w:rsid w:val="00921F53"/>
    <w:rsid w:val="00926212"/>
    <w:rsid w:val="00942F07"/>
    <w:rsid w:val="00945A41"/>
    <w:rsid w:val="00965D1A"/>
    <w:rsid w:val="00970286"/>
    <w:rsid w:val="00970CD6"/>
    <w:rsid w:val="00971558"/>
    <w:rsid w:val="00972A07"/>
    <w:rsid w:val="009864D5"/>
    <w:rsid w:val="0099056C"/>
    <w:rsid w:val="00993F4E"/>
    <w:rsid w:val="00996F90"/>
    <w:rsid w:val="009B64E7"/>
    <w:rsid w:val="009C0276"/>
    <w:rsid w:val="009C25C3"/>
    <w:rsid w:val="009C5824"/>
    <w:rsid w:val="009D2CA6"/>
    <w:rsid w:val="009E21C5"/>
    <w:rsid w:val="009E6200"/>
    <w:rsid w:val="009E637F"/>
    <w:rsid w:val="009F6404"/>
    <w:rsid w:val="00A029C1"/>
    <w:rsid w:val="00A03602"/>
    <w:rsid w:val="00A03EDC"/>
    <w:rsid w:val="00A07852"/>
    <w:rsid w:val="00A13FF6"/>
    <w:rsid w:val="00A157DC"/>
    <w:rsid w:val="00A16956"/>
    <w:rsid w:val="00A201AF"/>
    <w:rsid w:val="00A24490"/>
    <w:rsid w:val="00A316A2"/>
    <w:rsid w:val="00A31F40"/>
    <w:rsid w:val="00A43ABF"/>
    <w:rsid w:val="00A461E7"/>
    <w:rsid w:val="00A47641"/>
    <w:rsid w:val="00A479B3"/>
    <w:rsid w:val="00A62037"/>
    <w:rsid w:val="00A62E8D"/>
    <w:rsid w:val="00A66B0F"/>
    <w:rsid w:val="00A728AC"/>
    <w:rsid w:val="00A7439D"/>
    <w:rsid w:val="00A82741"/>
    <w:rsid w:val="00A8654C"/>
    <w:rsid w:val="00A87527"/>
    <w:rsid w:val="00A946AD"/>
    <w:rsid w:val="00A94A8F"/>
    <w:rsid w:val="00AA0BB4"/>
    <w:rsid w:val="00AA7FB9"/>
    <w:rsid w:val="00AC0E5B"/>
    <w:rsid w:val="00AC675F"/>
    <w:rsid w:val="00AC7564"/>
    <w:rsid w:val="00AC7A0E"/>
    <w:rsid w:val="00AD17CF"/>
    <w:rsid w:val="00AE163A"/>
    <w:rsid w:val="00AF1CE1"/>
    <w:rsid w:val="00AF652F"/>
    <w:rsid w:val="00B03B85"/>
    <w:rsid w:val="00B0790B"/>
    <w:rsid w:val="00B13247"/>
    <w:rsid w:val="00B16445"/>
    <w:rsid w:val="00B17351"/>
    <w:rsid w:val="00B25D40"/>
    <w:rsid w:val="00B26188"/>
    <w:rsid w:val="00B33684"/>
    <w:rsid w:val="00B34314"/>
    <w:rsid w:val="00B36073"/>
    <w:rsid w:val="00B4367F"/>
    <w:rsid w:val="00B54BD9"/>
    <w:rsid w:val="00B60E58"/>
    <w:rsid w:val="00B72671"/>
    <w:rsid w:val="00B76D8E"/>
    <w:rsid w:val="00B825CB"/>
    <w:rsid w:val="00B8330F"/>
    <w:rsid w:val="00B8384C"/>
    <w:rsid w:val="00B85C46"/>
    <w:rsid w:val="00B93676"/>
    <w:rsid w:val="00BA01D5"/>
    <w:rsid w:val="00BC269D"/>
    <w:rsid w:val="00BC3381"/>
    <w:rsid w:val="00BC4003"/>
    <w:rsid w:val="00BC425B"/>
    <w:rsid w:val="00BC6DC1"/>
    <w:rsid w:val="00BD088F"/>
    <w:rsid w:val="00BD20CB"/>
    <w:rsid w:val="00BD3F13"/>
    <w:rsid w:val="00BE3AC2"/>
    <w:rsid w:val="00BE652A"/>
    <w:rsid w:val="00C00022"/>
    <w:rsid w:val="00C006EF"/>
    <w:rsid w:val="00C038D2"/>
    <w:rsid w:val="00C03DE9"/>
    <w:rsid w:val="00C100EA"/>
    <w:rsid w:val="00C13F22"/>
    <w:rsid w:val="00C230FE"/>
    <w:rsid w:val="00C265A5"/>
    <w:rsid w:val="00C31D7D"/>
    <w:rsid w:val="00C33A06"/>
    <w:rsid w:val="00C4010E"/>
    <w:rsid w:val="00C405CE"/>
    <w:rsid w:val="00C42B34"/>
    <w:rsid w:val="00C47EF4"/>
    <w:rsid w:val="00C501BF"/>
    <w:rsid w:val="00C50EA0"/>
    <w:rsid w:val="00C52EC4"/>
    <w:rsid w:val="00C53F8B"/>
    <w:rsid w:val="00C614EE"/>
    <w:rsid w:val="00C63524"/>
    <w:rsid w:val="00C66028"/>
    <w:rsid w:val="00C701A7"/>
    <w:rsid w:val="00C80595"/>
    <w:rsid w:val="00C875A8"/>
    <w:rsid w:val="00C87CE9"/>
    <w:rsid w:val="00C908F5"/>
    <w:rsid w:val="00C92FD3"/>
    <w:rsid w:val="00C97DE0"/>
    <w:rsid w:val="00CA4F49"/>
    <w:rsid w:val="00CA7191"/>
    <w:rsid w:val="00CA7739"/>
    <w:rsid w:val="00CC1644"/>
    <w:rsid w:val="00CC3458"/>
    <w:rsid w:val="00CD3410"/>
    <w:rsid w:val="00CE253D"/>
    <w:rsid w:val="00CE59C9"/>
    <w:rsid w:val="00CE5BCD"/>
    <w:rsid w:val="00CF7F25"/>
    <w:rsid w:val="00D06826"/>
    <w:rsid w:val="00D1093B"/>
    <w:rsid w:val="00D14874"/>
    <w:rsid w:val="00D2413E"/>
    <w:rsid w:val="00D33D10"/>
    <w:rsid w:val="00D405DA"/>
    <w:rsid w:val="00D500BF"/>
    <w:rsid w:val="00D531B6"/>
    <w:rsid w:val="00D56278"/>
    <w:rsid w:val="00D57210"/>
    <w:rsid w:val="00D57D3C"/>
    <w:rsid w:val="00D57F2A"/>
    <w:rsid w:val="00D77916"/>
    <w:rsid w:val="00D850C2"/>
    <w:rsid w:val="00D86224"/>
    <w:rsid w:val="00D873A9"/>
    <w:rsid w:val="00D93CC5"/>
    <w:rsid w:val="00DA0B0A"/>
    <w:rsid w:val="00DA2B02"/>
    <w:rsid w:val="00DA3170"/>
    <w:rsid w:val="00DA5003"/>
    <w:rsid w:val="00DC0F61"/>
    <w:rsid w:val="00DC2D91"/>
    <w:rsid w:val="00DF02B5"/>
    <w:rsid w:val="00DF71FF"/>
    <w:rsid w:val="00E06159"/>
    <w:rsid w:val="00E10C5E"/>
    <w:rsid w:val="00E12E28"/>
    <w:rsid w:val="00E13E88"/>
    <w:rsid w:val="00E1484B"/>
    <w:rsid w:val="00E14852"/>
    <w:rsid w:val="00E1669F"/>
    <w:rsid w:val="00E16A83"/>
    <w:rsid w:val="00E2228C"/>
    <w:rsid w:val="00E30675"/>
    <w:rsid w:val="00E369F8"/>
    <w:rsid w:val="00E3747A"/>
    <w:rsid w:val="00E44C66"/>
    <w:rsid w:val="00E5281D"/>
    <w:rsid w:val="00E52E1E"/>
    <w:rsid w:val="00E53E9F"/>
    <w:rsid w:val="00E66DC1"/>
    <w:rsid w:val="00E67F69"/>
    <w:rsid w:val="00E77F23"/>
    <w:rsid w:val="00E80D6E"/>
    <w:rsid w:val="00E80DC6"/>
    <w:rsid w:val="00E81D6D"/>
    <w:rsid w:val="00E866C7"/>
    <w:rsid w:val="00EA1EB8"/>
    <w:rsid w:val="00EA4099"/>
    <w:rsid w:val="00EA492A"/>
    <w:rsid w:val="00EA51DD"/>
    <w:rsid w:val="00EA52CE"/>
    <w:rsid w:val="00EB1DED"/>
    <w:rsid w:val="00EC20A4"/>
    <w:rsid w:val="00EC20C5"/>
    <w:rsid w:val="00ED1515"/>
    <w:rsid w:val="00ED4953"/>
    <w:rsid w:val="00ED6078"/>
    <w:rsid w:val="00ED66E5"/>
    <w:rsid w:val="00EE2438"/>
    <w:rsid w:val="00EE29DD"/>
    <w:rsid w:val="00EF4693"/>
    <w:rsid w:val="00EF4A8F"/>
    <w:rsid w:val="00F00AE2"/>
    <w:rsid w:val="00F03327"/>
    <w:rsid w:val="00F06431"/>
    <w:rsid w:val="00F06574"/>
    <w:rsid w:val="00F15907"/>
    <w:rsid w:val="00F17BA9"/>
    <w:rsid w:val="00F21FE9"/>
    <w:rsid w:val="00F25856"/>
    <w:rsid w:val="00F25AE5"/>
    <w:rsid w:val="00F26EB0"/>
    <w:rsid w:val="00F33AE7"/>
    <w:rsid w:val="00F36890"/>
    <w:rsid w:val="00F401C1"/>
    <w:rsid w:val="00F413A2"/>
    <w:rsid w:val="00F41861"/>
    <w:rsid w:val="00F423E1"/>
    <w:rsid w:val="00F50004"/>
    <w:rsid w:val="00F62F07"/>
    <w:rsid w:val="00F6550F"/>
    <w:rsid w:val="00F7327B"/>
    <w:rsid w:val="00F7718B"/>
    <w:rsid w:val="00F8122C"/>
    <w:rsid w:val="00F9479E"/>
    <w:rsid w:val="00FA024F"/>
    <w:rsid w:val="00FA6E72"/>
    <w:rsid w:val="00FB0CCD"/>
    <w:rsid w:val="00FB1325"/>
    <w:rsid w:val="00FB6CB1"/>
    <w:rsid w:val="00FC0B36"/>
    <w:rsid w:val="00FC104C"/>
    <w:rsid w:val="00FC672F"/>
    <w:rsid w:val="00FC77E6"/>
    <w:rsid w:val="00FD021C"/>
    <w:rsid w:val="00FE342F"/>
    <w:rsid w:val="00FF0FC3"/>
    <w:rsid w:val="00FF16E5"/>
    <w:rsid w:val="00FF18EC"/>
    <w:rsid w:val="00FF421B"/>
    <w:rsid w:val="00FF5088"/>
    <w:rsid w:val="00FF5735"/>
    <w:rsid w:val="00FF6056"/>
    <w:rsid w:val="00FF6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DF468"/>
  <w15:chartTrackingRefBased/>
  <w15:docId w15:val="{FBA60701-9591-4735-8768-4C4A5E25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0BE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1"/>
    <w:qFormat/>
    <w:rsid w:val="00A875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qFormat/>
    <w:rsid w:val="00610BE0"/>
    <w:pPr>
      <w:keepNext/>
      <w:ind w:firstLine="284"/>
      <w:jc w:val="center"/>
      <w:outlineLvl w:val="1"/>
    </w:pPr>
    <w:rPr>
      <w:rFonts w:ascii="Book Antiqua" w:hAnsi="Book Antiqua"/>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610BE0"/>
    <w:rPr>
      <w:rFonts w:ascii="Book Antiqua" w:eastAsia="Times New Roman" w:hAnsi="Book Antiqua" w:cs="Times New Roman"/>
      <w:b/>
      <w:sz w:val="28"/>
      <w:szCs w:val="20"/>
      <w:lang w:eastAsia="ru-RU"/>
    </w:rPr>
  </w:style>
  <w:style w:type="paragraph" w:styleId="a4">
    <w:name w:val="Body Text Indent"/>
    <w:basedOn w:val="a0"/>
    <w:link w:val="a5"/>
    <w:uiPriority w:val="99"/>
    <w:rsid w:val="00610BE0"/>
    <w:pPr>
      <w:widowControl w:val="0"/>
      <w:autoSpaceDE w:val="0"/>
      <w:autoSpaceDN w:val="0"/>
      <w:adjustRightInd w:val="0"/>
      <w:ind w:left="760"/>
    </w:pPr>
    <w:rPr>
      <w:sz w:val="22"/>
      <w:szCs w:val="22"/>
    </w:rPr>
  </w:style>
  <w:style w:type="character" w:customStyle="1" w:styleId="a5">
    <w:name w:val="Основной текст с отступом Знак"/>
    <w:basedOn w:val="a1"/>
    <w:link w:val="a4"/>
    <w:uiPriority w:val="99"/>
    <w:rsid w:val="00610BE0"/>
    <w:rPr>
      <w:rFonts w:ascii="Times New Roman" w:eastAsia="Times New Roman" w:hAnsi="Times New Roman" w:cs="Times New Roman"/>
      <w:lang w:eastAsia="ru-RU"/>
    </w:rPr>
  </w:style>
  <w:style w:type="character" w:customStyle="1" w:styleId="fontstyle01">
    <w:name w:val="fontstyle01"/>
    <w:basedOn w:val="a1"/>
    <w:rsid w:val="00A87527"/>
    <w:rPr>
      <w:rFonts w:ascii="TimesNewRomanPS-BoldMT" w:hAnsi="TimesNewRomanPS-BoldMT" w:hint="default"/>
      <w:b/>
      <w:bCs/>
      <w:i w:val="0"/>
      <w:iCs w:val="0"/>
      <w:color w:val="000000"/>
      <w:sz w:val="30"/>
      <w:szCs w:val="30"/>
    </w:rPr>
  </w:style>
  <w:style w:type="character" w:customStyle="1" w:styleId="fontstyle21">
    <w:name w:val="fontstyle21"/>
    <w:basedOn w:val="a1"/>
    <w:rsid w:val="00A87527"/>
    <w:rPr>
      <w:rFonts w:ascii="TimesNewRomanPSMT" w:hAnsi="TimesNewRomanPSMT" w:hint="default"/>
      <w:b w:val="0"/>
      <w:bCs w:val="0"/>
      <w:i w:val="0"/>
      <w:iCs w:val="0"/>
      <w:color w:val="000000"/>
      <w:sz w:val="30"/>
      <w:szCs w:val="30"/>
    </w:rPr>
  </w:style>
  <w:style w:type="character" w:customStyle="1" w:styleId="10">
    <w:name w:val="Заголовок 1 Знак"/>
    <w:basedOn w:val="a1"/>
    <w:link w:val="1"/>
    <w:uiPriority w:val="9"/>
    <w:rsid w:val="00A87527"/>
    <w:rPr>
      <w:rFonts w:asciiTheme="majorHAnsi" w:eastAsiaTheme="majorEastAsia" w:hAnsiTheme="majorHAnsi" w:cstheme="majorBidi"/>
      <w:color w:val="2E74B5" w:themeColor="accent1" w:themeShade="BF"/>
      <w:sz w:val="32"/>
      <w:szCs w:val="32"/>
      <w:lang w:eastAsia="ru-RU"/>
    </w:rPr>
  </w:style>
  <w:style w:type="paragraph" w:styleId="a6">
    <w:name w:val="Body Text"/>
    <w:basedOn w:val="a0"/>
    <w:link w:val="a7"/>
    <w:uiPriority w:val="1"/>
    <w:unhideWhenUsed/>
    <w:qFormat/>
    <w:rsid w:val="00A87527"/>
    <w:pPr>
      <w:spacing w:after="120"/>
    </w:pPr>
  </w:style>
  <w:style w:type="character" w:customStyle="1" w:styleId="a7">
    <w:name w:val="Основной текст Знак"/>
    <w:basedOn w:val="a1"/>
    <w:link w:val="a6"/>
    <w:uiPriority w:val="99"/>
    <w:semiHidden/>
    <w:rsid w:val="00A87527"/>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875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Title"/>
    <w:basedOn w:val="a0"/>
    <w:link w:val="a9"/>
    <w:uiPriority w:val="1"/>
    <w:qFormat/>
    <w:rsid w:val="00A87527"/>
    <w:pPr>
      <w:widowControl w:val="0"/>
      <w:autoSpaceDE w:val="0"/>
      <w:autoSpaceDN w:val="0"/>
      <w:ind w:left="647" w:right="533"/>
      <w:jc w:val="center"/>
    </w:pPr>
    <w:rPr>
      <w:b/>
      <w:bCs/>
      <w:sz w:val="34"/>
      <w:szCs w:val="34"/>
      <w:lang w:eastAsia="en-US"/>
    </w:rPr>
  </w:style>
  <w:style w:type="character" w:customStyle="1" w:styleId="a9">
    <w:name w:val="Заголовок Знак"/>
    <w:basedOn w:val="a1"/>
    <w:link w:val="a8"/>
    <w:uiPriority w:val="1"/>
    <w:rsid w:val="00A87527"/>
    <w:rPr>
      <w:rFonts w:ascii="Times New Roman" w:eastAsia="Times New Roman" w:hAnsi="Times New Roman" w:cs="Times New Roman"/>
      <w:b/>
      <w:bCs/>
      <w:sz w:val="34"/>
      <w:szCs w:val="34"/>
    </w:rPr>
  </w:style>
  <w:style w:type="paragraph" w:styleId="aa">
    <w:name w:val="List Paragraph"/>
    <w:basedOn w:val="a0"/>
    <w:uiPriority w:val="34"/>
    <w:qFormat/>
    <w:rsid w:val="00A87527"/>
    <w:pPr>
      <w:widowControl w:val="0"/>
      <w:autoSpaceDE w:val="0"/>
      <w:autoSpaceDN w:val="0"/>
      <w:ind w:left="222" w:firstLine="707"/>
      <w:jc w:val="both"/>
    </w:pPr>
    <w:rPr>
      <w:sz w:val="22"/>
      <w:szCs w:val="22"/>
      <w:lang w:eastAsia="en-US"/>
    </w:rPr>
  </w:style>
  <w:style w:type="paragraph" w:customStyle="1" w:styleId="TableParagraph">
    <w:name w:val="Table Paragraph"/>
    <w:basedOn w:val="a0"/>
    <w:uiPriority w:val="1"/>
    <w:qFormat/>
    <w:rsid w:val="00A87527"/>
    <w:pPr>
      <w:widowControl w:val="0"/>
      <w:autoSpaceDE w:val="0"/>
      <w:autoSpaceDN w:val="0"/>
      <w:spacing w:line="344" w:lineRule="exact"/>
      <w:ind w:left="104"/>
    </w:pPr>
    <w:rPr>
      <w:sz w:val="22"/>
      <w:szCs w:val="22"/>
      <w:lang w:eastAsia="en-US"/>
    </w:rPr>
  </w:style>
  <w:style w:type="paragraph" w:styleId="ab">
    <w:name w:val="header"/>
    <w:basedOn w:val="a0"/>
    <w:link w:val="ac"/>
    <w:uiPriority w:val="99"/>
    <w:unhideWhenUsed/>
    <w:rsid w:val="003B626A"/>
    <w:pPr>
      <w:tabs>
        <w:tab w:val="center" w:pos="4677"/>
        <w:tab w:val="right" w:pos="9355"/>
      </w:tabs>
    </w:pPr>
  </w:style>
  <w:style w:type="character" w:customStyle="1" w:styleId="ac">
    <w:name w:val="Верхний колонтитул Знак"/>
    <w:basedOn w:val="a1"/>
    <w:link w:val="ab"/>
    <w:uiPriority w:val="99"/>
    <w:rsid w:val="003B626A"/>
    <w:rPr>
      <w:rFonts w:ascii="Times New Roman" w:eastAsia="Times New Roman" w:hAnsi="Times New Roman" w:cs="Times New Roman"/>
      <w:sz w:val="24"/>
      <w:szCs w:val="24"/>
      <w:lang w:eastAsia="ru-RU"/>
    </w:rPr>
  </w:style>
  <w:style w:type="paragraph" w:styleId="ad">
    <w:name w:val="footer"/>
    <w:basedOn w:val="a0"/>
    <w:link w:val="ae"/>
    <w:uiPriority w:val="99"/>
    <w:unhideWhenUsed/>
    <w:rsid w:val="003B626A"/>
    <w:pPr>
      <w:tabs>
        <w:tab w:val="center" w:pos="4677"/>
        <w:tab w:val="right" w:pos="9355"/>
      </w:tabs>
    </w:pPr>
  </w:style>
  <w:style w:type="character" w:customStyle="1" w:styleId="ae">
    <w:name w:val="Нижний колонтитул Знак"/>
    <w:basedOn w:val="a1"/>
    <w:link w:val="ad"/>
    <w:uiPriority w:val="99"/>
    <w:rsid w:val="003B626A"/>
    <w:rPr>
      <w:rFonts w:ascii="Times New Roman" w:eastAsia="Times New Roman" w:hAnsi="Times New Roman" w:cs="Times New Roman"/>
      <w:sz w:val="24"/>
      <w:szCs w:val="24"/>
      <w:lang w:eastAsia="ru-RU"/>
    </w:rPr>
  </w:style>
  <w:style w:type="paragraph" w:styleId="af">
    <w:name w:val="Balloon Text"/>
    <w:basedOn w:val="a0"/>
    <w:link w:val="af0"/>
    <w:semiHidden/>
    <w:rsid w:val="003830A4"/>
    <w:rPr>
      <w:rFonts w:ascii="Tahoma" w:hAnsi="Tahoma" w:cs="Tahoma"/>
      <w:sz w:val="16"/>
      <w:szCs w:val="16"/>
    </w:rPr>
  </w:style>
  <w:style w:type="character" w:customStyle="1" w:styleId="af0">
    <w:name w:val="Текст выноски Знак"/>
    <w:basedOn w:val="a1"/>
    <w:link w:val="af"/>
    <w:semiHidden/>
    <w:rsid w:val="003830A4"/>
    <w:rPr>
      <w:rFonts w:ascii="Tahoma" w:eastAsia="Times New Roman" w:hAnsi="Tahoma" w:cs="Tahoma"/>
      <w:sz w:val="16"/>
      <w:szCs w:val="16"/>
      <w:lang w:eastAsia="ru-RU"/>
    </w:rPr>
  </w:style>
  <w:style w:type="paragraph" w:customStyle="1" w:styleId="21">
    <w:name w:val="Обычный2"/>
    <w:rsid w:val="00FC672F"/>
    <w:pPr>
      <w:widowControl w:val="0"/>
      <w:spacing w:after="0" w:line="260" w:lineRule="auto"/>
      <w:ind w:firstLine="700"/>
    </w:pPr>
    <w:rPr>
      <w:rFonts w:ascii="Times New Roman" w:eastAsia="Times New Roman" w:hAnsi="Times New Roman" w:cs="Times New Roman"/>
      <w:snapToGrid w:val="0"/>
      <w:szCs w:val="20"/>
      <w:lang w:eastAsia="ru-RU"/>
    </w:rPr>
  </w:style>
  <w:style w:type="paragraph" w:customStyle="1" w:styleId="Normal1">
    <w:name w:val="Normal1"/>
    <w:rsid w:val="00FC672F"/>
    <w:pPr>
      <w:widowControl w:val="0"/>
      <w:spacing w:after="0" w:line="260" w:lineRule="auto"/>
      <w:ind w:firstLine="700"/>
    </w:pPr>
    <w:rPr>
      <w:rFonts w:ascii="Times New Roman" w:eastAsia="Times New Roman" w:hAnsi="Times New Roman" w:cs="Times New Roman"/>
      <w:snapToGrid w:val="0"/>
      <w:szCs w:val="20"/>
      <w:lang w:eastAsia="ru-RU"/>
    </w:rPr>
  </w:style>
  <w:style w:type="character" w:styleId="af1">
    <w:name w:val="annotation reference"/>
    <w:basedOn w:val="a1"/>
    <w:uiPriority w:val="99"/>
    <w:semiHidden/>
    <w:unhideWhenUsed/>
    <w:rsid w:val="009E6200"/>
    <w:rPr>
      <w:sz w:val="16"/>
      <w:szCs w:val="16"/>
    </w:rPr>
  </w:style>
  <w:style w:type="paragraph" w:styleId="af2">
    <w:name w:val="annotation text"/>
    <w:basedOn w:val="a0"/>
    <w:link w:val="af3"/>
    <w:uiPriority w:val="99"/>
    <w:semiHidden/>
    <w:unhideWhenUsed/>
    <w:rsid w:val="009E6200"/>
    <w:rPr>
      <w:sz w:val="20"/>
      <w:szCs w:val="20"/>
    </w:rPr>
  </w:style>
  <w:style w:type="character" w:customStyle="1" w:styleId="af3">
    <w:name w:val="Текст примечания Знак"/>
    <w:basedOn w:val="a1"/>
    <w:link w:val="af2"/>
    <w:uiPriority w:val="99"/>
    <w:semiHidden/>
    <w:rsid w:val="009E6200"/>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9E6200"/>
    <w:rPr>
      <w:b/>
      <w:bCs/>
    </w:rPr>
  </w:style>
  <w:style w:type="character" w:customStyle="1" w:styleId="af5">
    <w:name w:val="Тема примечания Знак"/>
    <w:basedOn w:val="af3"/>
    <w:link w:val="af4"/>
    <w:uiPriority w:val="99"/>
    <w:semiHidden/>
    <w:rsid w:val="009E6200"/>
    <w:rPr>
      <w:rFonts w:ascii="Times New Roman" w:eastAsia="Times New Roman" w:hAnsi="Times New Roman" w:cs="Times New Roman"/>
      <w:b/>
      <w:bCs/>
      <w:sz w:val="20"/>
      <w:szCs w:val="20"/>
      <w:lang w:eastAsia="ru-RU"/>
    </w:rPr>
  </w:style>
  <w:style w:type="paragraph" w:styleId="3">
    <w:name w:val="Body Text 3"/>
    <w:basedOn w:val="a0"/>
    <w:link w:val="30"/>
    <w:uiPriority w:val="99"/>
    <w:semiHidden/>
    <w:unhideWhenUsed/>
    <w:rsid w:val="002630B2"/>
    <w:pPr>
      <w:spacing w:after="120"/>
    </w:pPr>
    <w:rPr>
      <w:sz w:val="16"/>
      <w:szCs w:val="16"/>
    </w:rPr>
  </w:style>
  <w:style w:type="character" w:customStyle="1" w:styleId="30">
    <w:name w:val="Основной текст 3 Знак"/>
    <w:basedOn w:val="a1"/>
    <w:link w:val="3"/>
    <w:uiPriority w:val="99"/>
    <w:semiHidden/>
    <w:rsid w:val="002630B2"/>
    <w:rPr>
      <w:rFonts w:ascii="Times New Roman" w:eastAsia="Times New Roman" w:hAnsi="Times New Roman" w:cs="Times New Roman"/>
      <w:sz w:val="16"/>
      <w:szCs w:val="16"/>
      <w:lang w:eastAsia="ru-RU"/>
    </w:rPr>
  </w:style>
  <w:style w:type="paragraph" w:styleId="31">
    <w:name w:val="Body Text Indent 3"/>
    <w:basedOn w:val="a0"/>
    <w:link w:val="32"/>
    <w:uiPriority w:val="99"/>
    <w:semiHidden/>
    <w:unhideWhenUsed/>
    <w:rsid w:val="002630B2"/>
    <w:pPr>
      <w:spacing w:after="120"/>
      <w:ind w:left="283"/>
    </w:pPr>
    <w:rPr>
      <w:sz w:val="16"/>
      <w:szCs w:val="16"/>
    </w:rPr>
  </w:style>
  <w:style w:type="character" w:customStyle="1" w:styleId="32">
    <w:name w:val="Основной текст с отступом 3 Знак"/>
    <w:basedOn w:val="a1"/>
    <w:link w:val="31"/>
    <w:uiPriority w:val="99"/>
    <w:semiHidden/>
    <w:rsid w:val="002630B2"/>
    <w:rPr>
      <w:rFonts w:ascii="Times New Roman" w:eastAsia="Times New Roman" w:hAnsi="Times New Roman" w:cs="Times New Roman"/>
      <w:sz w:val="16"/>
      <w:szCs w:val="16"/>
      <w:lang w:eastAsia="ru-RU"/>
    </w:rPr>
  </w:style>
  <w:style w:type="character" w:customStyle="1" w:styleId="22">
    <w:name w:val="Основной текст (2)_"/>
    <w:basedOn w:val="a1"/>
    <w:link w:val="23"/>
    <w:rsid w:val="002630B2"/>
    <w:rPr>
      <w:rFonts w:ascii="Georgia" w:eastAsia="Georgia" w:hAnsi="Georgia" w:cs="Georgia"/>
      <w:sz w:val="18"/>
      <w:szCs w:val="18"/>
      <w:shd w:val="clear" w:color="auto" w:fill="FFFFFF"/>
    </w:rPr>
  </w:style>
  <w:style w:type="character" w:customStyle="1" w:styleId="7">
    <w:name w:val="Основной текст (7)_"/>
    <w:basedOn w:val="a1"/>
    <w:link w:val="70"/>
    <w:rsid w:val="002630B2"/>
    <w:rPr>
      <w:rFonts w:ascii="Georgia" w:eastAsia="Georgia" w:hAnsi="Georgia" w:cs="Georgia"/>
      <w:i/>
      <w:iCs/>
      <w:sz w:val="18"/>
      <w:szCs w:val="18"/>
      <w:shd w:val="clear" w:color="auto" w:fill="FFFFFF"/>
    </w:rPr>
  </w:style>
  <w:style w:type="paragraph" w:customStyle="1" w:styleId="23">
    <w:name w:val="Основной текст (2)"/>
    <w:basedOn w:val="a0"/>
    <w:link w:val="22"/>
    <w:rsid w:val="002630B2"/>
    <w:pPr>
      <w:widowControl w:val="0"/>
      <w:shd w:val="clear" w:color="auto" w:fill="FFFFFF"/>
      <w:spacing w:before="240" w:line="461" w:lineRule="exact"/>
      <w:ind w:hanging="640"/>
      <w:jc w:val="both"/>
    </w:pPr>
    <w:rPr>
      <w:rFonts w:ascii="Georgia" w:eastAsia="Georgia" w:hAnsi="Georgia" w:cs="Georgia"/>
      <w:sz w:val="18"/>
      <w:szCs w:val="18"/>
      <w:lang w:eastAsia="en-US"/>
    </w:rPr>
  </w:style>
  <w:style w:type="paragraph" w:customStyle="1" w:styleId="70">
    <w:name w:val="Основной текст (7)"/>
    <w:basedOn w:val="a0"/>
    <w:link w:val="7"/>
    <w:rsid w:val="002630B2"/>
    <w:pPr>
      <w:widowControl w:val="0"/>
      <w:shd w:val="clear" w:color="auto" w:fill="FFFFFF"/>
      <w:spacing w:line="475" w:lineRule="exact"/>
      <w:jc w:val="both"/>
    </w:pPr>
    <w:rPr>
      <w:rFonts w:ascii="Georgia" w:eastAsia="Georgia" w:hAnsi="Georgia" w:cs="Georgia"/>
      <w:i/>
      <w:iCs/>
      <w:sz w:val="18"/>
      <w:szCs w:val="18"/>
      <w:lang w:eastAsia="en-US"/>
    </w:rPr>
  </w:style>
  <w:style w:type="paragraph" w:styleId="af6">
    <w:name w:val="No Spacing"/>
    <w:qFormat/>
    <w:rsid w:val="002630B2"/>
    <w:pPr>
      <w:spacing w:after="0" w:line="240" w:lineRule="auto"/>
    </w:pPr>
    <w:rPr>
      <w:rFonts w:ascii="Times New Roman" w:eastAsia="Times New Roman" w:hAnsi="Times New Roman" w:cs="Times New Roman"/>
      <w:sz w:val="24"/>
      <w:szCs w:val="24"/>
      <w:lang w:eastAsia="ru-RU"/>
    </w:rPr>
  </w:style>
  <w:style w:type="table" w:styleId="af7">
    <w:name w:val="Table Grid"/>
    <w:basedOn w:val="a2"/>
    <w:uiPriority w:val="39"/>
    <w:rsid w:val="00B85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0"/>
    <w:link w:val="25"/>
    <w:uiPriority w:val="99"/>
    <w:semiHidden/>
    <w:unhideWhenUsed/>
    <w:rsid w:val="00F7718B"/>
    <w:pPr>
      <w:spacing w:after="120" w:line="480" w:lineRule="auto"/>
      <w:ind w:left="283"/>
    </w:pPr>
  </w:style>
  <w:style w:type="character" w:customStyle="1" w:styleId="25">
    <w:name w:val="Основной текст с отступом 2 Знак"/>
    <w:basedOn w:val="a1"/>
    <w:link w:val="24"/>
    <w:uiPriority w:val="99"/>
    <w:semiHidden/>
    <w:rsid w:val="00F7718B"/>
    <w:rPr>
      <w:rFonts w:ascii="Times New Roman" w:eastAsia="Times New Roman" w:hAnsi="Times New Roman" w:cs="Times New Roman"/>
      <w:sz w:val="24"/>
      <w:szCs w:val="24"/>
      <w:lang w:eastAsia="ru-RU"/>
    </w:rPr>
  </w:style>
  <w:style w:type="paragraph" w:customStyle="1" w:styleId="a">
    <w:name w:val="Нормальный"/>
    <w:basedOn w:val="a0"/>
    <w:autoRedefine/>
    <w:rsid w:val="00945A41"/>
    <w:pPr>
      <w:numPr>
        <w:numId w:val="33"/>
      </w:numPr>
      <w:spacing w:line="228" w:lineRule="auto"/>
      <w:ind w:left="0" w:firstLine="709"/>
      <w:jc w:val="both"/>
    </w:pPr>
    <w:rPr>
      <w:sz w:val="30"/>
      <w:szCs w:val="20"/>
    </w:rPr>
  </w:style>
  <w:style w:type="paragraph" w:styleId="af8">
    <w:name w:val="Revision"/>
    <w:hidden/>
    <w:uiPriority w:val="99"/>
    <w:semiHidden/>
    <w:rsid w:val="008F1733"/>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rsid w:val="0084249A"/>
    <w:pPr>
      <w:widowControl w:val="0"/>
      <w:spacing w:after="0" w:line="260" w:lineRule="auto"/>
      <w:ind w:firstLine="700"/>
    </w:pPr>
    <w:rPr>
      <w:rFonts w:ascii="Times New Roman" w:eastAsia="Calibri"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8212">
      <w:bodyDiv w:val="1"/>
      <w:marLeft w:val="0"/>
      <w:marRight w:val="0"/>
      <w:marTop w:val="0"/>
      <w:marBottom w:val="0"/>
      <w:divBdr>
        <w:top w:val="none" w:sz="0" w:space="0" w:color="auto"/>
        <w:left w:val="none" w:sz="0" w:space="0" w:color="auto"/>
        <w:bottom w:val="none" w:sz="0" w:space="0" w:color="auto"/>
        <w:right w:val="none" w:sz="0" w:space="0" w:color="auto"/>
      </w:divBdr>
    </w:div>
    <w:div w:id="915748819">
      <w:bodyDiv w:val="1"/>
      <w:marLeft w:val="0"/>
      <w:marRight w:val="0"/>
      <w:marTop w:val="0"/>
      <w:marBottom w:val="0"/>
      <w:divBdr>
        <w:top w:val="none" w:sz="0" w:space="0" w:color="auto"/>
        <w:left w:val="none" w:sz="0" w:space="0" w:color="auto"/>
        <w:bottom w:val="none" w:sz="0" w:space="0" w:color="auto"/>
        <w:right w:val="none" w:sz="0" w:space="0" w:color="auto"/>
      </w:divBdr>
    </w:div>
    <w:div w:id="1129201562">
      <w:bodyDiv w:val="1"/>
      <w:marLeft w:val="0"/>
      <w:marRight w:val="0"/>
      <w:marTop w:val="0"/>
      <w:marBottom w:val="0"/>
      <w:divBdr>
        <w:top w:val="none" w:sz="0" w:space="0" w:color="auto"/>
        <w:left w:val="none" w:sz="0" w:space="0" w:color="auto"/>
        <w:bottom w:val="none" w:sz="0" w:space="0" w:color="auto"/>
        <w:right w:val="none" w:sz="0" w:space="0" w:color="auto"/>
      </w:divBdr>
    </w:div>
    <w:div w:id="197181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8B7F4-AD45-4FD8-955A-DE6CC2D6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7391</TotalTime>
  <Pages>20</Pages>
  <Words>5787</Words>
  <Characters>32990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Белько Екатерина</cp:lastModifiedBy>
  <cp:revision>471</cp:revision>
  <cp:lastPrinted>2024-06-12T08:50:00Z</cp:lastPrinted>
  <dcterms:created xsi:type="dcterms:W3CDTF">2022-08-15T11:33:00Z</dcterms:created>
  <dcterms:modified xsi:type="dcterms:W3CDTF">2024-07-19T07:25:00Z</dcterms:modified>
</cp:coreProperties>
</file>